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CEB48" w14:textId="411D5EE0" w:rsidR="007C0FDA" w:rsidRPr="00F13076" w:rsidRDefault="007C0FDA">
      <w:pPr>
        <w:rPr>
          <w:rFonts w:ascii="Cabin Sketch" w:hAnsi="Cabin Sketch"/>
        </w:rPr>
      </w:pPr>
    </w:p>
    <w:p w14:paraId="0FD0AF6B" w14:textId="6A74F878" w:rsidR="007C0FDA" w:rsidRPr="00F13076" w:rsidRDefault="007C0FDA">
      <w:pPr>
        <w:rPr>
          <w:rFonts w:ascii="Cabin Sketch" w:hAnsi="Cabin Sketch"/>
        </w:rPr>
      </w:pPr>
    </w:p>
    <w:p w14:paraId="53E6653A" w14:textId="707DD859" w:rsidR="007C0FDA" w:rsidRPr="00F13076" w:rsidRDefault="008974E2" w:rsidP="009246E8">
      <w:pPr>
        <w:jc w:val="center"/>
        <w:rPr>
          <w:rFonts w:ascii="Cabin Sketch" w:hAnsi="Cabin Sketch"/>
        </w:rPr>
      </w:pPr>
      <w:r w:rsidRPr="00F13076">
        <w:rPr>
          <w:rFonts w:ascii="Cabin Sketch" w:hAnsi="Cabin Sketch"/>
          <w:noProof/>
          <w:lang w:eastAsia="de-DE"/>
        </w:rPr>
        <w:drawing>
          <wp:inline distT="0" distB="0" distL="0" distR="0" wp14:anchorId="5B0332FF" wp14:editId="75B56271">
            <wp:extent cx="4175185" cy="4019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56" t="27662" r="13135" b="12282"/>
                    <a:stretch/>
                  </pic:blipFill>
                  <pic:spPr bwMode="auto">
                    <a:xfrm>
                      <a:off x="0" y="0"/>
                      <a:ext cx="4187684" cy="4031583"/>
                    </a:xfrm>
                    <a:prstGeom prst="rect">
                      <a:avLst/>
                    </a:prstGeom>
                    <a:ln>
                      <a:noFill/>
                    </a:ln>
                    <a:extLst>
                      <a:ext uri="{53640926-AAD7-44D8-BBD7-CCE9431645EC}">
                        <a14:shadowObscured xmlns:a14="http://schemas.microsoft.com/office/drawing/2010/main"/>
                      </a:ext>
                    </a:extLst>
                  </pic:spPr>
                </pic:pic>
              </a:graphicData>
            </a:graphic>
          </wp:inline>
        </w:drawing>
      </w:r>
    </w:p>
    <w:p w14:paraId="48C6353E" w14:textId="24268E51" w:rsidR="007C0FDA" w:rsidRPr="00F13076" w:rsidRDefault="00901C8A">
      <w:pPr>
        <w:rPr>
          <w:rFonts w:ascii="Cabin Sketch" w:hAnsi="Cabin Sketch"/>
        </w:rPr>
      </w:pPr>
      <w:r w:rsidRPr="00F13076">
        <w:rPr>
          <w:rFonts w:ascii="Cabin Sketch" w:hAnsi="Cabin Sketch"/>
          <w:noProof/>
          <w:lang w:eastAsia="de-DE"/>
        </w:rPr>
        <mc:AlternateContent>
          <mc:Choice Requires="wps">
            <w:drawing>
              <wp:anchor distT="0" distB="0" distL="114300" distR="114300" simplePos="0" relativeHeight="251658752" behindDoc="0" locked="0" layoutInCell="1" allowOverlap="1" wp14:anchorId="23203DAA" wp14:editId="2D29F9AC">
                <wp:simplePos x="0" y="0"/>
                <wp:positionH relativeFrom="margin">
                  <wp:align>center</wp:align>
                </wp:positionH>
                <wp:positionV relativeFrom="paragraph">
                  <wp:posOffset>16486</wp:posOffset>
                </wp:positionV>
                <wp:extent cx="1828800" cy="1828800"/>
                <wp:effectExtent l="0" t="0" r="0" b="2540"/>
                <wp:wrapSquare wrapText="bothSides"/>
                <wp:docPr id="3" name="Textfeld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45349D" w14:textId="77777777" w:rsidR="00714A09" w:rsidRPr="002D2D45" w:rsidRDefault="00714A09" w:rsidP="00ED3B8D">
                            <w:pPr>
                              <w:spacing w:line="240" w:lineRule="auto"/>
                              <w:jc w:val="center"/>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Kindergarten Viktoriastraße e.V.</w:t>
                            </w:r>
                          </w:p>
                          <w:p w14:paraId="58005E59" w14:textId="77777777" w:rsidR="00714A09" w:rsidRPr="002D2D45" w:rsidRDefault="00714A09" w:rsidP="00ED3B8D">
                            <w:pPr>
                              <w:spacing w:line="240" w:lineRule="auto"/>
                              <w:jc w:val="center"/>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„Junges Gemüse“</w:t>
                            </w:r>
                          </w:p>
                          <w:p w14:paraId="328A0B63" w14:textId="77777777" w:rsidR="00714A09" w:rsidRPr="002D2D45" w:rsidRDefault="00714A09" w:rsidP="00901C8A">
                            <w:pPr>
                              <w:jc w:val="center"/>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306B27" w14:textId="70CE39BD" w:rsidR="00714A09" w:rsidRPr="002D2D45" w:rsidRDefault="00714A09" w:rsidP="00ED3B8D">
                            <w:pPr>
                              <w:spacing w:after="0" w:line="240" w:lineRule="auto"/>
                              <w:jc w:val="center"/>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Viktoriastraße 12</w:t>
                            </w:r>
                          </w:p>
                          <w:p w14:paraId="598B8372" w14:textId="77777777" w:rsidR="00714A09" w:rsidRPr="002D2D45" w:rsidRDefault="00714A09" w:rsidP="00ED3B8D">
                            <w:pPr>
                              <w:spacing w:after="0" w:line="240" w:lineRule="auto"/>
                              <w:jc w:val="center"/>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58579 Schalksmühle</w:t>
                            </w:r>
                          </w:p>
                          <w:p w14:paraId="583E82CE" w14:textId="77777777" w:rsidR="00714A09" w:rsidRPr="002D2D45" w:rsidRDefault="00714A09" w:rsidP="00ED3B8D">
                            <w:pPr>
                              <w:spacing w:after="0" w:line="240" w:lineRule="auto"/>
                              <w:jc w:val="center"/>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Telefon: 02355/6509</w:t>
                            </w:r>
                          </w:p>
                          <w:p w14:paraId="712D033B" w14:textId="77777777" w:rsidR="00714A09" w:rsidRPr="002D2D45" w:rsidRDefault="00714A09" w:rsidP="00ED3B8D">
                            <w:pPr>
                              <w:spacing w:after="0" w:line="240" w:lineRule="auto"/>
                              <w:jc w:val="center"/>
                              <w:rPr>
                                <w:rFonts w:ascii="Cabin Sketch" w:hAnsi="Cabin Sketch"/>
                                <w:color w:val="FF66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w:t>
                            </w:r>
                            <w:hyperlink r:id="rId9" w:history="1">
                              <w:r w:rsidRPr="002D2D45">
                                <w:rPr>
                                  <w:rStyle w:val="Hyperlink"/>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info@kiga-viktoriastrasse.de</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203DAA" id="_x0000_t202" coordsize="21600,21600" o:spt="202" path="m,l,21600r21600,l21600,xe">
                <v:stroke joinstyle="miter"/>
                <v:path gradientshapeok="t" o:connecttype="rect"/>
              </v:shapetype>
              <v:shape id="Textfeld 3" o:spid="_x0000_s1026" type="#_x0000_t202" style="position:absolute;left:0;text-align:left;margin-left:0;margin-top:1.3pt;width:2in;height:2in;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" filled="f" stroked="f">
                <v:textbox style="mso-fit-shape-to-text:t">
                  <w:txbxContent>
                    <w:p w14:paraId="7645349D" w14:textId="77777777" w:rsidR="00714A09" w:rsidRPr="002D2D45" w:rsidRDefault="00714A09" w:rsidP="00ED3B8D">
                      <w:pPr>
                        <w:spacing w:line="240" w:lineRule="auto"/>
                        <w:jc w:val="center"/>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Kindergarten Viktoriastraße e.V.</w:t>
                      </w:r>
                    </w:p>
                    <w:p w14:paraId="58005E59" w14:textId="77777777" w:rsidR="00714A09" w:rsidRPr="002D2D45" w:rsidRDefault="00714A09" w:rsidP="00ED3B8D">
                      <w:pPr>
                        <w:spacing w:line="240" w:lineRule="auto"/>
                        <w:jc w:val="center"/>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„Junges Gemüse“</w:t>
                      </w:r>
                    </w:p>
                    <w:p w14:paraId="328A0B63" w14:textId="77777777" w:rsidR="00714A09" w:rsidRPr="002D2D45" w:rsidRDefault="00714A09" w:rsidP="00901C8A">
                      <w:pPr>
                        <w:jc w:val="center"/>
                        <w:rPr>
                          <w:rFonts w:ascii="Cabin Sketch" w:hAnsi="Cabin Sketch"/>
                          <w:color w:val="FF99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306B27" w14:textId="70CE39BD" w:rsidR="00714A09" w:rsidRPr="002D2D45" w:rsidRDefault="00714A09" w:rsidP="00ED3B8D">
                      <w:pPr>
                        <w:spacing w:after="0" w:line="240" w:lineRule="auto"/>
                        <w:jc w:val="center"/>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Viktoriastraße 12</w:t>
                      </w:r>
                    </w:p>
                    <w:p w14:paraId="598B8372" w14:textId="77777777" w:rsidR="00714A09" w:rsidRPr="002D2D45" w:rsidRDefault="00714A09" w:rsidP="00ED3B8D">
                      <w:pPr>
                        <w:spacing w:after="0" w:line="240" w:lineRule="auto"/>
                        <w:jc w:val="center"/>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58579 Schalksmühle</w:t>
                      </w:r>
                    </w:p>
                    <w:p w14:paraId="583E82CE" w14:textId="77777777" w:rsidR="00714A09" w:rsidRPr="002D2D45" w:rsidRDefault="00714A09" w:rsidP="00ED3B8D">
                      <w:pPr>
                        <w:spacing w:after="0" w:line="240" w:lineRule="auto"/>
                        <w:jc w:val="center"/>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Telefon: 02355/6509</w:t>
                      </w:r>
                    </w:p>
                    <w:p w14:paraId="712D033B" w14:textId="77777777" w:rsidR="00714A09" w:rsidRPr="002D2D45" w:rsidRDefault="00714A09" w:rsidP="00ED3B8D">
                      <w:pPr>
                        <w:spacing w:after="0" w:line="240" w:lineRule="auto"/>
                        <w:jc w:val="center"/>
                        <w:rPr>
                          <w:rFonts w:ascii="Cabin Sketch" w:hAnsi="Cabin Sketch"/>
                          <w:color w:val="FF66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2D45">
                        <w:rPr>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w:t>
                      </w:r>
                      <w:hyperlink r:id="rId10" w:history="1">
                        <w:r w:rsidRPr="002D2D45">
                          <w:rPr>
                            <w:rStyle w:val="Hyperlink"/>
                            <w:rFonts w:ascii="Cabin Sketch" w:hAnsi="Cabin Sketch"/>
                            <w:color w:val="FF99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info@kiga-viktoriastrasse.de</w:t>
                        </w:r>
                      </w:hyperlink>
                    </w:p>
                  </w:txbxContent>
                </v:textbox>
                <w10:wrap type="square" anchorx="margin"/>
              </v:shape>
            </w:pict>
          </mc:Fallback>
        </mc:AlternateContent>
      </w:r>
    </w:p>
    <w:p w14:paraId="3D5BB7E0" w14:textId="315EFD42" w:rsidR="00901C8A" w:rsidRPr="00F13076" w:rsidRDefault="00901C8A" w:rsidP="00901C8A">
      <w:pPr>
        <w:jc w:val="center"/>
        <w:rPr>
          <w:rFonts w:ascii="Cabin Sketch" w:hAnsi="Cabin Sketch"/>
        </w:rPr>
      </w:pPr>
    </w:p>
    <w:p w14:paraId="4C054EFB" w14:textId="02B3D665" w:rsidR="00901C8A" w:rsidRPr="00F13076" w:rsidRDefault="00901C8A" w:rsidP="00901C8A">
      <w:pPr>
        <w:jc w:val="center"/>
        <w:rPr>
          <w:rFonts w:ascii="Cabin Sketch" w:hAnsi="Cabin Sketch"/>
        </w:rPr>
      </w:pPr>
    </w:p>
    <w:p w14:paraId="60D4D34C" w14:textId="5FBAEF63" w:rsidR="00901C8A" w:rsidRPr="00F13076" w:rsidRDefault="00901C8A" w:rsidP="00901C8A">
      <w:pPr>
        <w:jc w:val="center"/>
        <w:rPr>
          <w:rFonts w:ascii="Cabin Sketch" w:hAnsi="Cabin Sketch"/>
        </w:rPr>
      </w:pPr>
    </w:p>
    <w:p w14:paraId="43A1C95B" w14:textId="79485AEF" w:rsidR="00901C8A" w:rsidRPr="00F13076" w:rsidRDefault="00901C8A" w:rsidP="00901C8A">
      <w:pPr>
        <w:jc w:val="center"/>
        <w:rPr>
          <w:rFonts w:ascii="Cabin Sketch" w:hAnsi="Cabin Sketch"/>
        </w:rPr>
      </w:pPr>
    </w:p>
    <w:p w14:paraId="654BBE98" w14:textId="77777777" w:rsidR="00901C8A" w:rsidRPr="00F13076" w:rsidRDefault="00901C8A" w:rsidP="00901C8A">
      <w:pPr>
        <w:jc w:val="center"/>
        <w:rPr>
          <w:rFonts w:ascii="Cabin Sketch" w:hAnsi="Cabin Sketch"/>
        </w:rPr>
      </w:pPr>
    </w:p>
    <w:p w14:paraId="68338531" w14:textId="77777777" w:rsidR="0035467B" w:rsidRPr="00F13076" w:rsidRDefault="0035467B" w:rsidP="00901C8A">
      <w:pPr>
        <w:jc w:val="center"/>
        <w:rPr>
          <w:rFonts w:ascii="Cabin Sketch" w:hAnsi="Cabin Sketch"/>
        </w:rPr>
      </w:pPr>
    </w:p>
    <w:p w14:paraId="06263697" w14:textId="77777777" w:rsidR="0035467B" w:rsidRPr="00F13076" w:rsidRDefault="0035467B" w:rsidP="00901C8A">
      <w:pPr>
        <w:jc w:val="center"/>
        <w:rPr>
          <w:rFonts w:ascii="Cabin Sketch" w:hAnsi="Cabin Sketch"/>
        </w:rPr>
      </w:pPr>
    </w:p>
    <w:p w14:paraId="0811E664" w14:textId="77777777" w:rsidR="0035467B" w:rsidRPr="00F13076" w:rsidRDefault="0035467B" w:rsidP="00901C8A">
      <w:pPr>
        <w:jc w:val="center"/>
        <w:rPr>
          <w:rFonts w:ascii="Cabin Sketch" w:hAnsi="Cabin Sketch"/>
        </w:rPr>
      </w:pPr>
    </w:p>
    <w:p w14:paraId="39D5F08F" w14:textId="77777777" w:rsidR="0035467B" w:rsidRPr="00F13076" w:rsidRDefault="0035467B" w:rsidP="00901C8A">
      <w:pPr>
        <w:jc w:val="center"/>
        <w:rPr>
          <w:rFonts w:ascii="Cabin Sketch" w:hAnsi="Cabin Sketch"/>
        </w:rPr>
      </w:pPr>
    </w:p>
    <w:p w14:paraId="7A61F10D" w14:textId="5F7A70EE" w:rsidR="00901C8A" w:rsidRPr="00F13076" w:rsidRDefault="00714A09" w:rsidP="00901C8A">
      <w:pPr>
        <w:jc w:val="center"/>
        <w:rPr>
          <w:rFonts w:ascii="Cabin Sketch" w:hAnsi="Cabin Sketch"/>
        </w:rPr>
      </w:pPr>
      <w:r w:rsidRPr="00F13076">
        <w:rPr>
          <w:rFonts w:ascii="Cabin Sketch" w:hAnsi="Cabin Sketch"/>
          <w:noProof/>
          <w:lang w:eastAsia="de-DE"/>
        </w:rPr>
        <mc:AlternateContent>
          <mc:Choice Requires="wps">
            <w:drawing>
              <wp:anchor distT="0" distB="0" distL="114300" distR="114300" simplePos="0" relativeHeight="251659776" behindDoc="0" locked="0" layoutInCell="1" allowOverlap="1" wp14:anchorId="253C52B9" wp14:editId="6575CAE9">
                <wp:simplePos x="0" y="0"/>
                <wp:positionH relativeFrom="margin">
                  <wp:posOffset>1755140</wp:posOffset>
                </wp:positionH>
                <wp:positionV relativeFrom="paragraph">
                  <wp:posOffset>718820</wp:posOffset>
                </wp:positionV>
                <wp:extent cx="1828800" cy="1828800"/>
                <wp:effectExtent l="0" t="0" r="0" b="9525"/>
                <wp:wrapSquare wrapText="bothSides"/>
                <wp:docPr id="4" name="Textfeld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0A439D" w14:textId="3CBCD74D" w:rsidR="00714A09" w:rsidRPr="00ED3B8D" w:rsidRDefault="00714A09" w:rsidP="00901C8A">
                            <w:pPr>
                              <w:jc w:val="center"/>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Letzte Aktualisierung: </w:t>
                            </w:r>
                            <w:r w:rsidR="001103A1">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19.03.</w:t>
                            </w:r>
                            <w:r>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A7501">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3C52B9" id="Textfeld 4" o:spid="_x0000_s1027" type="#_x0000_t202" style="position:absolute;left:0;text-align:left;margin-left:138.2pt;margin-top:56.6pt;width:2in;height:2in;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" filled="f" stroked="f">
                <v:textbox style="mso-fit-shape-to-text:t">
                  <w:txbxContent>
                    <w:p w14:paraId="630A439D" w14:textId="3CBCD74D" w:rsidR="00714A09" w:rsidRPr="00ED3B8D" w:rsidRDefault="00714A09" w:rsidP="00901C8A">
                      <w:pPr>
                        <w:jc w:val="center"/>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Letzte Aktualisierung: </w:t>
                      </w:r>
                      <w:r w:rsidR="001103A1">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19.03.</w:t>
                      </w:r>
                      <w:r>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A7501">
                        <w:rPr>
                          <w:color w:val="FF990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type="square" anchorx="margin"/>
              </v:shape>
            </w:pict>
          </mc:Fallback>
        </mc:AlternateContent>
      </w:r>
    </w:p>
    <w:sdt>
      <w:sdtPr>
        <w:rPr>
          <w:rFonts w:ascii="Maiandra GD" w:eastAsiaTheme="minorHAnsi" w:hAnsi="Maiandra GD" w:cstheme="minorBidi"/>
          <w:color w:val="000000" w:themeColor="text1"/>
          <w:sz w:val="22"/>
          <w:szCs w:val="22"/>
          <w:lang w:eastAsia="en-US"/>
        </w:rPr>
        <w:id w:val="-2105881012"/>
        <w:docPartObj>
          <w:docPartGallery w:val="Table of Contents"/>
          <w:docPartUnique/>
        </w:docPartObj>
      </w:sdtPr>
      <w:sdtEndPr>
        <w:rPr>
          <w:b/>
          <w:bCs/>
          <w:sz w:val="24"/>
        </w:rPr>
      </w:sdtEndPr>
      <w:sdtContent>
        <w:p w14:paraId="25DD22D3" w14:textId="1EA5348E" w:rsidR="002F3DD5" w:rsidRPr="00F13076" w:rsidRDefault="002F3DD5" w:rsidP="0033737B">
          <w:pPr>
            <w:pStyle w:val="Inhaltsverzeichnisberschrift"/>
          </w:pPr>
          <w:r w:rsidRPr="00F13076">
            <w:t>Inhaltsverzeichnis</w:t>
          </w:r>
        </w:p>
        <w:p w14:paraId="550E3512" w14:textId="524C80AD" w:rsidR="001103A1" w:rsidRDefault="002F3DD5">
          <w:pPr>
            <w:pStyle w:val="Verzeichnis1"/>
            <w:tabs>
              <w:tab w:val="right" w:leader="dot" w:pos="9062"/>
            </w:tabs>
            <w:rPr>
              <w:rFonts w:asciiTheme="minorHAnsi" w:hAnsiTheme="minorHAnsi" w:cstheme="minorBidi"/>
              <w:noProof/>
              <w:color w:val="auto"/>
              <w:kern w:val="2"/>
              <w:sz w:val="22"/>
              <w14:ligatures w14:val="standardContextual"/>
            </w:rPr>
          </w:pPr>
          <w:r w:rsidRPr="00F13076">
            <w:rPr>
              <w:rFonts w:ascii="Cabin Sketch" w:hAnsi="Cabin Sketch"/>
            </w:rPr>
            <w:fldChar w:fldCharType="begin"/>
          </w:r>
          <w:r w:rsidRPr="00F13076">
            <w:rPr>
              <w:rFonts w:ascii="Cabin Sketch" w:hAnsi="Cabin Sketch"/>
            </w:rPr>
            <w:instrText xml:space="preserve"> TOC \o "1-3" \h \z \u </w:instrText>
          </w:r>
          <w:r w:rsidRPr="00F13076">
            <w:rPr>
              <w:rFonts w:ascii="Cabin Sketch" w:hAnsi="Cabin Sketch"/>
            </w:rPr>
            <w:fldChar w:fldCharType="separate"/>
          </w:r>
          <w:hyperlink w:anchor="_Toc161738857" w:history="1">
            <w:r w:rsidR="001103A1" w:rsidRPr="00212F7C">
              <w:rPr>
                <w:rStyle w:val="Hyperlink"/>
                <w:noProof/>
              </w:rPr>
              <w:t>Präambel</w:t>
            </w:r>
            <w:r w:rsidR="001103A1">
              <w:rPr>
                <w:noProof/>
                <w:webHidden/>
              </w:rPr>
              <w:tab/>
            </w:r>
            <w:r w:rsidR="001103A1">
              <w:rPr>
                <w:noProof/>
                <w:webHidden/>
              </w:rPr>
              <w:fldChar w:fldCharType="begin"/>
            </w:r>
            <w:r w:rsidR="001103A1">
              <w:rPr>
                <w:noProof/>
                <w:webHidden/>
              </w:rPr>
              <w:instrText xml:space="preserve"> PAGEREF _Toc161738857 \h </w:instrText>
            </w:r>
            <w:r w:rsidR="001103A1">
              <w:rPr>
                <w:noProof/>
                <w:webHidden/>
              </w:rPr>
            </w:r>
            <w:r w:rsidR="001103A1">
              <w:rPr>
                <w:noProof/>
                <w:webHidden/>
              </w:rPr>
              <w:fldChar w:fldCharType="separate"/>
            </w:r>
            <w:r w:rsidR="0033737B">
              <w:rPr>
                <w:noProof/>
                <w:webHidden/>
              </w:rPr>
              <w:t>5</w:t>
            </w:r>
            <w:r w:rsidR="001103A1">
              <w:rPr>
                <w:noProof/>
                <w:webHidden/>
              </w:rPr>
              <w:fldChar w:fldCharType="end"/>
            </w:r>
          </w:hyperlink>
        </w:p>
        <w:p w14:paraId="1D16D8EB" w14:textId="458DE9D0" w:rsidR="001103A1" w:rsidRDefault="00000000">
          <w:pPr>
            <w:pStyle w:val="Verzeichnis1"/>
            <w:tabs>
              <w:tab w:val="left" w:pos="440"/>
              <w:tab w:val="right" w:leader="dot" w:pos="9062"/>
            </w:tabs>
            <w:rPr>
              <w:rFonts w:asciiTheme="minorHAnsi" w:hAnsiTheme="minorHAnsi" w:cstheme="minorBidi"/>
              <w:noProof/>
              <w:color w:val="auto"/>
              <w:kern w:val="2"/>
              <w:sz w:val="22"/>
              <w14:ligatures w14:val="standardContextual"/>
            </w:rPr>
          </w:pPr>
          <w:hyperlink w:anchor="_Toc161738858" w:history="1">
            <w:r w:rsidR="001103A1" w:rsidRPr="00212F7C">
              <w:rPr>
                <w:rStyle w:val="Hyperlink"/>
                <w:noProof/>
              </w:rPr>
              <w:t>1</w:t>
            </w:r>
            <w:r w:rsidR="001103A1">
              <w:rPr>
                <w:rFonts w:asciiTheme="minorHAnsi" w:hAnsiTheme="minorHAnsi" w:cstheme="minorBidi"/>
                <w:noProof/>
                <w:color w:val="auto"/>
                <w:kern w:val="2"/>
                <w:sz w:val="22"/>
                <w14:ligatures w14:val="standardContextual"/>
              </w:rPr>
              <w:tab/>
            </w:r>
            <w:r w:rsidR="001103A1" w:rsidRPr="00212F7C">
              <w:rPr>
                <w:rStyle w:val="Hyperlink"/>
                <w:noProof/>
              </w:rPr>
              <w:t>Kinderschutz im Kindergarten</w:t>
            </w:r>
            <w:r w:rsidR="001103A1">
              <w:rPr>
                <w:noProof/>
                <w:webHidden/>
              </w:rPr>
              <w:tab/>
            </w:r>
            <w:r w:rsidR="001103A1">
              <w:rPr>
                <w:noProof/>
                <w:webHidden/>
              </w:rPr>
              <w:fldChar w:fldCharType="begin"/>
            </w:r>
            <w:r w:rsidR="001103A1">
              <w:rPr>
                <w:noProof/>
                <w:webHidden/>
              </w:rPr>
              <w:instrText xml:space="preserve"> PAGEREF _Toc161738858 \h </w:instrText>
            </w:r>
            <w:r w:rsidR="001103A1">
              <w:rPr>
                <w:noProof/>
                <w:webHidden/>
              </w:rPr>
            </w:r>
            <w:r w:rsidR="001103A1">
              <w:rPr>
                <w:noProof/>
                <w:webHidden/>
              </w:rPr>
              <w:fldChar w:fldCharType="separate"/>
            </w:r>
            <w:r w:rsidR="0033737B">
              <w:rPr>
                <w:noProof/>
                <w:webHidden/>
              </w:rPr>
              <w:t>6</w:t>
            </w:r>
            <w:r w:rsidR="001103A1">
              <w:rPr>
                <w:noProof/>
                <w:webHidden/>
              </w:rPr>
              <w:fldChar w:fldCharType="end"/>
            </w:r>
          </w:hyperlink>
        </w:p>
        <w:p w14:paraId="108C7FFF" w14:textId="39325B25"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59" w:history="1">
            <w:r w:rsidR="001103A1" w:rsidRPr="00212F7C">
              <w:rPr>
                <w:rStyle w:val="Hyperlink"/>
                <w:noProof/>
              </w:rPr>
              <w:t>1.1</w:t>
            </w:r>
            <w:r w:rsidR="001103A1">
              <w:rPr>
                <w:rFonts w:asciiTheme="minorHAnsi" w:hAnsiTheme="minorHAnsi" w:cstheme="minorBidi"/>
                <w:noProof/>
                <w:color w:val="auto"/>
                <w:kern w:val="2"/>
                <w:sz w:val="22"/>
                <w14:ligatures w14:val="standardContextual"/>
              </w:rPr>
              <w:tab/>
            </w:r>
            <w:r w:rsidR="001103A1" w:rsidRPr="00212F7C">
              <w:rPr>
                <w:rStyle w:val="Hyperlink"/>
                <w:noProof/>
              </w:rPr>
              <w:t>Leitbild</w:t>
            </w:r>
            <w:r w:rsidR="001103A1">
              <w:rPr>
                <w:noProof/>
                <w:webHidden/>
              </w:rPr>
              <w:tab/>
            </w:r>
            <w:r w:rsidR="001103A1">
              <w:rPr>
                <w:noProof/>
                <w:webHidden/>
              </w:rPr>
              <w:fldChar w:fldCharType="begin"/>
            </w:r>
            <w:r w:rsidR="001103A1">
              <w:rPr>
                <w:noProof/>
                <w:webHidden/>
              </w:rPr>
              <w:instrText xml:space="preserve"> PAGEREF _Toc161738859 \h </w:instrText>
            </w:r>
            <w:r w:rsidR="001103A1">
              <w:rPr>
                <w:noProof/>
                <w:webHidden/>
              </w:rPr>
            </w:r>
            <w:r w:rsidR="001103A1">
              <w:rPr>
                <w:noProof/>
                <w:webHidden/>
              </w:rPr>
              <w:fldChar w:fldCharType="separate"/>
            </w:r>
            <w:r w:rsidR="0033737B">
              <w:rPr>
                <w:noProof/>
                <w:webHidden/>
              </w:rPr>
              <w:t>6</w:t>
            </w:r>
            <w:r w:rsidR="001103A1">
              <w:rPr>
                <w:noProof/>
                <w:webHidden/>
              </w:rPr>
              <w:fldChar w:fldCharType="end"/>
            </w:r>
          </w:hyperlink>
        </w:p>
        <w:p w14:paraId="79171E31" w14:textId="264EC1E6"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60" w:history="1">
            <w:r w:rsidR="001103A1" w:rsidRPr="00212F7C">
              <w:rPr>
                <w:rStyle w:val="Hyperlink"/>
                <w:noProof/>
              </w:rPr>
              <w:t>1.2</w:t>
            </w:r>
            <w:r w:rsidR="001103A1">
              <w:rPr>
                <w:rFonts w:asciiTheme="minorHAnsi" w:hAnsiTheme="minorHAnsi" w:cstheme="minorBidi"/>
                <w:noProof/>
                <w:color w:val="auto"/>
                <w:kern w:val="2"/>
                <w:sz w:val="22"/>
                <w14:ligatures w14:val="standardContextual"/>
              </w:rPr>
              <w:tab/>
            </w:r>
            <w:r w:rsidR="001103A1" w:rsidRPr="00212F7C">
              <w:rPr>
                <w:rStyle w:val="Hyperlink"/>
                <w:noProof/>
              </w:rPr>
              <w:t>Kinderschutz – Wieso, weshalb, warum?</w:t>
            </w:r>
            <w:r w:rsidR="001103A1">
              <w:rPr>
                <w:noProof/>
                <w:webHidden/>
              </w:rPr>
              <w:tab/>
            </w:r>
            <w:r w:rsidR="001103A1">
              <w:rPr>
                <w:noProof/>
                <w:webHidden/>
              </w:rPr>
              <w:fldChar w:fldCharType="begin"/>
            </w:r>
            <w:r w:rsidR="001103A1">
              <w:rPr>
                <w:noProof/>
                <w:webHidden/>
              </w:rPr>
              <w:instrText xml:space="preserve"> PAGEREF _Toc161738860 \h </w:instrText>
            </w:r>
            <w:r w:rsidR="001103A1">
              <w:rPr>
                <w:noProof/>
                <w:webHidden/>
              </w:rPr>
            </w:r>
            <w:r w:rsidR="001103A1">
              <w:rPr>
                <w:noProof/>
                <w:webHidden/>
              </w:rPr>
              <w:fldChar w:fldCharType="separate"/>
            </w:r>
            <w:r w:rsidR="0033737B">
              <w:rPr>
                <w:noProof/>
                <w:webHidden/>
              </w:rPr>
              <w:t>6</w:t>
            </w:r>
            <w:r w:rsidR="001103A1">
              <w:rPr>
                <w:noProof/>
                <w:webHidden/>
              </w:rPr>
              <w:fldChar w:fldCharType="end"/>
            </w:r>
          </w:hyperlink>
        </w:p>
        <w:p w14:paraId="06EE45B9" w14:textId="36F5BDC3"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1" w:history="1">
            <w:r w:rsidR="001103A1" w:rsidRPr="00212F7C">
              <w:rPr>
                <w:rStyle w:val="Hyperlink"/>
                <w:noProof/>
                <w14:scene3d>
                  <w14:camera w14:prst="orthographicFront"/>
                  <w14:lightRig w14:rig="threePt" w14:dir="t">
                    <w14:rot w14:lat="0" w14:lon="0" w14:rev="0"/>
                  </w14:lightRig>
                </w14:scene3d>
              </w:rPr>
              <w:t>1.2.1</w:t>
            </w:r>
            <w:r w:rsidR="001103A1">
              <w:rPr>
                <w:rFonts w:asciiTheme="minorHAnsi" w:hAnsiTheme="minorHAnsi" w:cstheme="minorBidi"/>
                <w:noProof/>
                <w:color w:val="auto"/>
                <w:kern w:val="2"/>
                <w:sz w:val="22"/>
                <w14:ligatures w14:val="standardContextual"/>
              </w:rPr>
              <w:tab/>
            </w:r>
            <w:r w:rsidR="001103A1" w:rsidRPr="00212F7C">
              <w:rPr>
                <w:rStyle w:val="Hyperlink"/>
                <w:noProof/>
              </w:rPr>
              <w:t>Statistik (</w:t>
            </w:r>
            <w:r w:rsidR="001103A1" w:rsidRPr="00212F7C">
              <w:rPr>
                <w:rStyle w:val="Hyperlink"/>
                <w:i/>
                <w:iCs/>
                <w:noProof/>
              </w:rPr>
              <w:t>Kinderschutz und Kindeswohl</w:t>
            </w:r>
            <w:r w:rsidR="001103A1" w:rsidRPr="00212F7C">
              <w:rPr>
                <w:rStyle w:val="Hyperlink"/>
                <w:noProof/>
              </w:rPr>
              <w:t>, o. D.)</w:t>
            </w:r>
            <w:r w:rsidR="001103A1">
              <w:rPr>
                <w:noProof/>
                <w:webHidden/>
              </w:rPr>
              <w:tab/>
            </w:r>
            <w:r w:rsidR="001103A1">
              <w:rPr>
                <w:noProof/>
                <w:webHidden/>
              </w:rPr>
              <w:fldChar w:fldCharType="begin"/>
            </w:r>
            <w:r w:rsidR="001103A1">
              <w:rPr>
                <w:noProof/>
                <w:webHidden/>
              </w:rPr>
              <w:instrText xml:space="preserve"> PAGEREF _Toc161738861 \h </w:instrText>
            </w:r>
            <w:r w:rsidR="001103A1">
              <w:rPr>
                <w:noProof/>
                <w:webHidden/>
              </w:rPr>
            </w:r>
            <w:r w:rsidR="001103A1">
              <w:rPr>
                <w:noProof/>
                <w:webHidden/>
              </w:rPr>
              <w:fldChar w:fldCharType="separate"/>
            </w:r>
            <w:r w:rsidR="0033737B">
              <w:rPr>
                <w:noProof/>
                <w:webHidden/>
              </w:rPr>
              <w:t>6</w:t>
            </w:r>
            <w:r w:rsidR="001103A1">
              <w:rPr>
                <w:noProof/>
                <w:webHidden/>
              </w:rPr>
              <w:fldChar w:fldCharType="end"/>
            </w:r>
          </w:hyperlink>
        </w:p>
        <w:p w14:paraId="7DF590DC" w14:textId="4F2B4D28"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2" w:history="1">
            <w:r w:rsidR="001103A1" w:rsidRPr="00212F7C">
              <w:rPr>
                <w:rStyle w:val="Hyperlink"/>
                <w:noProof/>
                <w14:scene3d>
                  <w14:camera w14:prst="orthographicFront"/>
                  <w14:lightRig w14:rig="threePt" w14:dir="t">
                    <w14:rot w14:lat="0" w14:lon="0" w14:rev="0"/>
                  </w14:lightRig>
                </w14:scene3d>
              </w:rPr>
              <w:t>1.2.2</w:t>
            </w:r>
            <w:r w:rsidR="001103A1">
              <w:rPr>
                <w:rFonts w:asciiTheme="minorHAnsi" w:hAnsiTheme="minorHAnsi" w:cstheme="minorBidi"/>
                <w:noProof/>
                <w:color w:val="auto"/>
                <w:kern w:val="2"/>
                <w:sz w:val="22"/>
                <w14:ligatures w14:val="standardContextual"/>
              </w:rPr>
              <w:tab/>
            </w:r>
            <w:r w:rsidR="001103A1" w:rsidRPr="00212F7C">
              <w:rPr>
                <w:rStyle w:val="Hyperlink"/>
                <w:noProof/>
              </w:rPr>
              <w:t>Ort einer sicheren Entwicklung</w:t>
            </w:r>
            <w:r w:rsidR="001103A1">
              <w:rPr>
                <w:noProof/>
                <w:webHidden/>
              </w:rPr>
              <w:tab/>
            </w:r>
            <w:r w:rsidR="001103A1">
              <w:rPr>
                <w:noProof/>
                <w:webHidden/>
              </w:rPr>
              <w:fldChar w:fldCharType="begin"/>
            </w:r>
            <w:r w:rsidR="001103A1">
              <w:rPr>
                <w:noProof/>
                <w:webHidden/>
              </w:rPr>
              <w:instrText xml:space="preserve"> PAGEREF _Toc161738862 \h </w:instrText>
            </w:r>
            <w:r w:rsidR="001103A1">
              <w:rPr>
                <w:noProof/>
                <w:webHidden/>
              </w:rPr>
            </w:r>
            <w:r w:rsidR="001103A1">
              <w:rPr>
                <w:noProof/>
                <w:webHidden/>
              </w:rPr>
              <w:fldChar w:fldCharType="separate"/>
            </w:r>
            <w:r w:rsidR="0033737B">
              <w:rPr>
                <w:noProof/>
                <w:webHidden/>
              </w:rPr>
              <w:t>7</w:t>
            </w:r>
            <w:r w:rsidR="001103A1">
              <w:rPr>
                <w:noProof/>
                <w:webHidden/>
              </w:rPr>
              <w:fldChar w:fldCharType="end"/>
            </w:r>
          </w:hyperlink>
        </w:p>
        <w:p w14:paraId="50C35323" w14:textId="532C208B"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3" w:history="1">
            <w:r w:rsidR="001103A1" w:rsidRPr="00212F7C">
              <w:rPr>
                <w:rStyle w:val="Hyperlink"/>
                <w:noProof/>
                <w14:scene3d>
                  <w14:camera w14:prst="orthographicFront"/>
                  <w14:lightRig w14:rig="threePt" w14:dir="t">
                    <w14:rot w14:lat="0" w14:lon="0" w14:rev="0"/>
                  </w14:lightRig>
                </w14:scene3d>
              </w:rPr>
              <w:t>1.2.3</w:t>
            </w:r>
            <w:r w:rsidR="001103A1">
              <w:rPr>
                <w:rFonts w:asciiTheme="minorHAnsi" w:hAnsiTheme="minorHAnsi" w:cstheme="minorBidi"/>
                <w:noProof/>
                <w:color w:val="auto"/>
                <w:kern w:val="2"/>
                <w:sz w:val="22"/>
                <w14:ligatures w14:val="standardContextual"/>
              </w:rPr>
              <w:tab/>
            </w:r>
            <w:r w:rsidR="001103A1" w:rsidRPr="00212F7C">
              <w:rPr>
                <w:rStyle w:val="Hyperlink"/>
                <w:noProof/>
              </w:rPr>
              <w:t>Paradigmenwechsel – Kind als eigener Träger von Rechten</w:t>
            </w:r>
            <w:r w:rsidR="001103A1">
              <w:rPr>
                <w:noProof/>
                <w:webHidden/>
              </w:rPr>
              <w:tab/>
            </w:r>
            <w:r w:rsidR="001103A1">
              <w:rPr>
                <w:noProof/>
                <w:webHidden/>
              </w:rPr>
              <w:fldChar w:fldCharType="begin"/>
            </w:r>
            <w:r w:rsidR="001103A1">
              <w:rPr>
                <w:noProof/>
                <w:webHidden/>
              </w:rPr>
              <w:instrText xml:space="preserve"> PAGEREF _Toc161738863 \h </w:instrText>
            </w:r>
            <w:r w:rsidR="001103A1">
              <w:rPr>
                <w:noProof/>
                <w:webHidden/>
              </w:rPr>
            </w:r>
            <w:r w:rsidR="001103A1">
              <w:rPr>
                <w:noProof/>
                <w:webHidden/>
              </w:rPr>
              <w:fldChar w:fldCharType="separate"/>
            </w:r>
            <w:r w:rsidR="0033737B">
              <w:rPr>
                <w:noProof/>
                <w:webHidden/>
              </w:rPr>
              <w:t>8</w:t>
            </w:r>
            <w:r w:rsidR="001103A1">
              <w:rPr>
                <w:noProof/>
                <w:webHidden/>
              </w:rPr>
              <w:fldChar w:fldCharType="end"/>
            </w:r>
          </w:hyperlink>
        </w:p>
        <w:p w14:paraId="7059526F" w14:textId="36A0143A"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64" w:history="1">
            <w:r w:rsidR="001103A1" w:rsidRPr="00212F7C">
              <w:rPr>
                <w:rStyle w:val="Hyperlink"/>
                <w:noProof/>
              </w:rPr>
              <w:t>1.3</w:t>
            </w:r>
            <w:r w:rsidR="001103A1">
              <w:rPr>
                <w:rFonts w:asciiTheme="minorHAnsi" w:hAnsiTheme="minorHAnsi" w:cstheme="minorBidi"/>
                <w:noProof/>
                <w:color w:val="auto"/>
                <w:kern w:val="2"/>
                <w:sz w:val="22"/>
                <w14:ligatures w14:val="standardContextual"/>
              </w:rPr>
              <w:tab/>
            </w:r>
            <w:r w:rsidR="001103A1" w:rsidRPr="00212F7C">
              <w:rPr>
                <w:rStyle w:val="Hyperlink"/>
                <w:noProof/>
              </w:rPr>
              <w:t>Rechte der Kinder</w:t>
            </w:r>
            <w:r w:rsidR="001103A1">
              <w:rPr>
                <w:noProof/>
                <w:webHidden/>
              </w:rPr>
              <w:tab/>
            </w:r>
            <w:r w:rsidR="001103A1">
              <w:rPr>
                <w:noProof/>
                <w:webHidden/>
              </w:rPr>
              <w:fldChar w:fldCharType="begin"/>
            </w:r>
            <w:r w:rsidR="001103A1">
              <w:rPr>
                <w:noProof/>
                <w:webHidden/>
              </w:rPr>
              <w:instrText xml:space="preserve"> PAGEREF _Toc161738864 \h </w:instrText>
            </w:r>
            <w:r w:rsidR="001103A1">
              <w:rPr>
                <w:noProof/>
                <w:webHidden/>
              </w:rPr>
            </w:r>
            <w:r w:rsidR="001103A1">
              <w:rPr>
                <w:noProof/>
                <w:webHidden/>
              </w:rPr>
              <w:fldChar w:fldCharType="separate"/>
            </w:r>
            <w:r w:rsidR="0033737B">
              <w:rPr>
                <w:noProof/>
                <w:webHidden/>
              </w:rPr>
              <w:t>8</w:t>
            </w:r>
            <w:r w:rsidR="001103A1">
              <w:rPr>
                <w:noProof/>
                <w:webHidden/>
              </w:rPr>
              <w:fldChar w:fldCharType="end"/>
            </w:r>
          </w:hyperlink>
        </w:p>
        <w:p w14:paraId="2DBC5BAB" w14:textId="215A64AF"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5" w:history="1">
            <w:r w:rsidR="001103A1" w:rsidRPr="00212F7C">
              <w:rPr>
                <w:rStyle w:val="Hyperlink"/>
                <w:noProof/>
                <w14:scene3d>
                  <w14:camera w14:prst="orthographicFront"/>
                  <w14:lightRig w14:rig="threePt" w14:dir="t">
                    <w14:rot w14:lat="0" w14:lon="0" w14:rev="0"/>
                  </w14:lightRig>
                </w14:scene3d>
              </w:rPr>
              <w:t>1.3.1</w:t>
            </w:r>
            <w:r w:rsidR="001103A1">
              <w:rPr>
                <w:rFonts w:asciiTheme="minorHAnsi" w:hAnsiTheme="minorHAnsi" w:cstheme="minorBidi"/>
                <w:noProof/>
                <w:color w:val="auto"/>
                <w:kern w:val="2"/>
                <w:sz w:val="22"/>
                <w14:ligatures w14:val="standardContextual"/>
              </w:rPr>
              <w:tab/>
            </w:r>
            <w:r w:rsidR="001103A1" w:rsidRPr="00212F7C">
              <w:rPr>
                <w:rStyle w:val="Hyperlink"/>
                <w:noProof/>
              </w:rPr>
              <w:t>Recht auf Schutz</w:t>
            </w:r>
            <w:r w:rsidR="001103A1">
              <w:rPr>
                <w:noProof/>
                <w:webHidden/>
              </w:rPr>
              <w:tab/>
            </w:r>
            <w:r w:rsidR="001103A1">
              <w:rPr>
                <w:noProof/>
                <w:webHidden/>
              </w:rPr>
              <w:fldChar w:fldCharType="begin"/>
            </w:r>
            <w:r w:rsidR="001103A1">
              <w:rPr>
                <w:noProof/>
                <w:webHidden/>
              </w:rPr>
              <w:instrText xml:space="preserve"> PAGEREF _Toc161738865 \h </w:instrText>
            </w:r>
            <w:r w:rsidR="001103A1">
              <w:rPr>
                <w:noProof/>
                <w:webHidden/>
              </w:rPr>
            </w:r>
            <w:r w:rsidR="001103A1">
              <w:rPr>
                <w:noProof/>
                <w:webHidden/>
              </w:rPr>
              <w:fldChar w:fldCharType="separate"/>
            </w:r>
            <w:r w:rsidR="0033737B">
              <w:rPr>
                <w:noProof/>
                <w:webHidden/>
              </w:rPr>
              <w:t>8</w:t>
            </w:r>
            <w:r w:rsidR="001103A1">
              <w:rPr>
                <w:noProof/>
                <w:webHidden/>
              </w:rPr>
              <w:fldChar w:fldCharType="end"/>
            </w:r>
          </w:hyperlink>
        </w:p>
        <w:p w14:paraId="2E1585F7" w14:textId="4891D15C"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6" w:history="1">
            <w:r w:rsidR="001103A1" w:rsidRPr="00212F7C">
              <w:rPr>
                <w:rStyle w:val="Hyperlink"/>
                <w:noProof/>
                <w14:scene3d>
                  <w14:camera w14:prst="orthographicFront"/>
                  <w14:lightRig w14:rig="threePt" w14:dir="t">
                    <w14:rot w14:lat="0" w14:lon="0" w14:rev="0"/>
                  </w14:lightRig>
                </w14:scene3d>
              </w:rPr>
              <w:t>1.3.2</w:t>
            </w:r>
            <w:r w:rsidR="001103A1">
              <w:rPr>
                <w:rFonts w:asciiTheme="minorHAnsi" w:hAnsiTheme="minorHAnsi" w:cstheme="minorBidi"/>
                <w:noProof/>
                <w:color w:val="auto"/>
                <w:kern w:val="2"/>
                <w:sz w:val="22"/>
                <w14:ligatures w14:val="standardContextual"/>
              </w:rPr>
              <w:tab/>
            </w:r>
            <w:r w:rsidR="001103A1" w:rsidRPr="00212F7C">
              <w:rPr>
                <w:rStyle w:val="Hyperlink"/>
                <w:noProof/>
              </w:rPr>
              <w:t>Recht auf Förderung</w:t>
            </w:r>
            <w:r w:rsidR="001103A1">
              <w:rPr>
                <w:noProof/>
                <w:webHidden/>
              </w:rPr>
              <w:tab/>
            </w:r>
            <w:r w:rsidR="001103A1">
              <w:rPr>
                <w:noProof/>
                <w:webHidden/>
              </w:rPr>
              <w:fldChar w:fldCharType="begin"/>
            </w:r>
            <w:r w:rsidR="001103A1">
              <w:rPr>
                <w:noProof/>
                <w:webHidden/>
              </w:rPr>
              <w:instrText xml:space="preserve"> PAGEREF _Toc161738866 \h </w:instrText>
            </w:r>
            <w:r w:rsidR="001103A1">
              <w:rPr>
                <w:noProof/>
                <w:webHidden/>
              </w:rPr>
            </w:r>
            <w:r w:rsidR="001103A1">
              <w:rPr>
                <w:noProof/>
                <w:webHidden/>
              </w:rPr>
              <w:fldChar w:fldCharType="separate"/>
            </w:r>
            <w:r w:rsidR="0033737B">
              <w:rPr>
                <w:noProof/>
                <w:webHidden/>
              </w:rPr>
              <w:t>9</w:t>
            </w:r>
            <w:r w:rsidR="001103A1">
              <w:rPr>
                <w:noProof/>
                <w:webHidden/>
              </w:rPr>
              <w:fldChar w:fldCharType="end"/>
            </w:r>
          </w:hyperlink>
        </w:p>
        <w:p w14:paraId="0AC11C37" w14:textId="76D781FE"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7" w:history="1">
            <w:r w:rsidR="001103A1" w:rsidRPr="00212F7C">
              <w:rPr>
                <w:rStyle w:val="Hyperlink"/>
                <w:noProof/>
                <w14:scene3d>
                  <w14:camera w14:prst="orthographicFront"/>
                  <w14:lightRig w14:rig="threePt" w14:dir="t">
                    <w14:rot w14:lat="0" w14:lon="0" w14:rev="0"/>
                  </w14:lightRig>
                </w14:scene3d>
              </w:rPr>
              <w:t>1.3.3</w:t>
            </w:r>
            <w:r w:rsidR="001103A1">
              <w:rPr>
                <w:rFonts w:asciiTheme="minorHAnsi" w:hAnsiTheme="minorHAnsi" w:cstheme="minorBidi"/>
                <w:noProof/>
                <w:color w:val="auto"/>
                <w:kern w:val="2"/>
                <w:sz w:val="22"/>
                <w14:ligatures w14:val="standardContextual"/>
              </w:rPr>
              <w:tab/>
            </w:r>
            <w:r w:rsidR="001103A1" w:rsidRPr="00212F7C">
              <w:rPr>
                <w:rStyle w:val="Hyperlink"/>
                <w:noProof/>
              </w:rPr>
              <w:t>Recht auf diskriminierungsfreies Aufwachsen</w:t>
            </w:r>
            <w:r w:rsidR="001103A1">
              <w:rPr>
                <w:noProof/>
                <w:webHidden/>
              </w:rPr>
              <w:tab/>
            </w:r>
            <w:r w:rsidR="001103A1">
              <w:rPr>
                <w:noProof/>
                <w:webHidden/>
              </w:rPr>
              <w:fldChar w:fldCharType="begin"/>
            </w:r>
            <w:r w:rsidR="001103A1">
              <w:rPr>
                <w:noProof/>
                <w:webHidden/>
              </w:rPr>
              <w:instrText xml:space="preserve"> PAGEREF _Toc161738867 \h </w:instrText>
            </w:r>
            <w:r w:rsidR="001103A1">
              <w:rPr>
                <w:noProof/>
                <w:webHidden/>
              </w:rPr>
            </w:r>
            <w:r w:rsidR="001103A1">
              <w:rPr>
                <w:noProof/>
                <w:webHidden/>
              </w:rPr>
              <w:fldChar w:fldCharType="separate"/>
            </w:r>
            <w:r w:rsidR="0033737B">
              <w:rPr>
                <w:noProof/>
                <w:webHidden/>
              </w:rPr>
              <w:t>11</w:t>
            </w:r>
            <w:r w:rsidR="001103A1">
              <w:rPr>
                <w:noProof/>
                <w:webHidden/>
              </w:rPr>
              <w:fldChar w:fldCharType="end"/>
            </w:r>
          </w:hyperlink>
        </w:p>
        <w:p w14:paraId="2D642866" w14:textId="3AED2284"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68" w:history="1">
            <w:r w:rsidR="001103A1" w:rsidRPr="00212F7C">
              <w:rPr>
                <w:rStyle w:val="Hyperlink"/>
                <w:noProof/>
              </w:rPr>
              <w:t>1.4</w:t>
            </w:r>
            <w:r w:rsidR="001103A1">
              <w:rPr>
                <w:rFonts w:asciiTheme="minorHAnsi" w:hAnsiTheme="minorHAnsi" w:cstheme="minorBidi"/>
                <w:noProof/>
                <w:color w:val="auto"/>
                <w:kern w:val="2"/>
                <w:sz w:val="22"/>
                <w14:ligatures w14:val="standardContextual"/>
              </w:rPr>
              <w:tab/>
            </w:r>
            <w:r w:rsidR="001103A1" w:rsidRPr="00212F7C">
              <w:rPr>
                <w:rStyle w:val="Hyperlink"/>
                <w:noProof/>
              </w:rPr>
              <w:t>Kindeswohlgefährdungen</w:t>
            </w:r>
            <w:r w:rsidR="001103A1">
              <w:rPr>
                <w:noProof/>
                <w:webHidden/>
              </w:rPr>
              <w:tab/>
            </w:r>
            <w:r w:rsidR="001103A1">
              <w:rPr>
                <w:noProof/>
                <w:webHidden/>
              </w:rPr>
              <w:fldChar w:fldCharType="begin"/>
            </w:r>
            <w:r w:rsidR="001103A1">
              <w:rPr>
                <w:noProof/>
                <w:webHidden/>
              </w:rPr>
              <w:instrText xml:space="preserve"> PAGEREF _Toc161738868 \h </w:instrText>
            </w:r>
            <w:r w:rsidR="001103A1">
              <w:rPr>
                <w:noProof/>
                <w:webHidden/>
              </w:rPr>
            </w:r>
            <w:r w:rsidR="001103A1">
              <w:rPr>
                <w:noProof/>
                <w:webHidden/>
              </w:rPr>
              <w:fldChar w:fldCharType="separate"/>
            </w:r>
            <w:r w:rsidR="0033737B">
              <w:rPr>
                <w:noProof/>
                <w:webHidden/>
              </w:rPr>
              <w:t>11</w:t>
            </w:r>
            <w:r w:rsidR="001103A1">
              <w:rPr>
                <w:noProof/>
                <w:webHidden/>
              </w:rPr>
              <w:fldChar w:fldCharType="end"/>
            </w:r>
          </w:hyperlink>
        </w:p>
        <w:p w14:paraId="766E904B" w14:textId="7EDFB2D3"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69" w:history="1">
            <w:r w:rsidR="001103A1" w:rsidRPr="00212F7C">
              <w:rPr>
                <w:rStyle w:val="Hyperlink"/>
                <w:noProof/>
                <w14:scene3d>
                  <w14:camera w14:prst="orthographicFront"/>
                  <w14:lightRig w14:rig="threePt" w14:dir="t">
                    <w14:rot w14:lat="0" w14:lon="0" w14:rev="0"/>
                  </w14:lightRig>
                </w14:scene3d>
              </w:rPr>
              <w:t>1.4.1</w:t>
            </w:r>
            <w:r w:rsidR="001103A1">
              <w:rPr>
                <w:rFonts w:asciiTheme="minorHAnsi" w:hAnsiTheme="minorHAnsi" w:cstheme="minorBidi"/>
                <w:noProof/>
                <w:color w:val="auto"/>
                <w:kern w:val="2"/>
                <w:sz w:val="22"/>
                <w14:ligatures w14:val="standardContextual"/>
              </w:rPr>
              <w:tab/>
            </w:r>
            <w:r w:rsidR="001103A1" w:rsidRPr="00212F7C">
              <w:rPr>
                <w:rStyle w:val="Hyperlink"/>
                <w:noProof/>
              </w:rPr>
              <w:t>Wo kann das Kindeswohl gefährdet sein?</w:t>
            </w:r>
            <w:r w:rsidR="001103A1">
              <w:rPr>
                <w:noProof/>
                <w:webHidden/>
              </w:rPr>
              <w:tab/>
            </w:r>
            <w:r w:rsidR="001103A1">
              <w:rPr>
                <w:noProof/>
                <w:webHidden/>
              </w:rPr>
              <w:fldChar w:fldCharType="begin"/>
            </w:r>
            <w:r w:rsidR="001103A1">
              <w:rPr>
                <w:noProof/>
                <w:webHidden/>
              </w:rPr>
              <w:instrText xml:space="preserve"> PAGEREF _Toc161738869 \h </w:instrText>
            </w:r>
            <w:r w:rsidR="001103A1">
              <w:rPr>
                <w:noProof/>
                <w:webHidden/>
              </w:rPr>
            </w:r>
            <w:r w:rsidR="001103A1">
              <w:rPr>
                <w:noProof/>
                <w:webHidden/>
              </w:rPr>
              <w:fldChar w:fldCharType="separate"/>
            </w:r>
            <w:r w:rsidR="0033737B">
              <w:rPr>
                <w:noProof/>
                <w:webHidden/>
              </w:rPr>
              <w:t>11</w:t>
            </w:r>
            <w:r w:rsidR="001103A1">
              <w:rPr>
                <w:noProof/>
                <w:webHidden/>
              </w:rPr>
              <w:fldChar w:fldCharType="end"/>
            </w:r>
          </w:hyperlink>
        </w:p>
        <w:p w14:paraId="0AA272C7" w14:textId="2B45B258"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70" w:history="1">
            <w:r w:rsidR="001103A1" w:rsidRPr="00212F7C">
              <w:rPr>
                <w:rStyle w:val="Hyperlink"/>
                <w:noProof/>
                <w14:scene3d>
                  <w14:camera w14:prst="orthographicFront"/>
                  <w14:lightRig w14:rig="threePt" w14:dir="t">
                    <w14:rot w14:lat="0" w14:lon="0" w14:rev="0"/>
                  </w14:lightRig>
                </w14:scene3d>
              </w:rPr>
              <w:t>1.4.2</w:t>
            </w:r>
            <w:r w:rsidR="001103A1">
              <w:rPr>
                <w:rFonts w:asciiTheme="minorHAnsi" w:hAnsiTheme="minorHAnsi" w:cstheme="minorBidi"/>
                <w:noProof/>
                <w:color w:val="auto"/>
                <w:kern w:val="2"/>
                <w:sz w:val="22"/>
                <w14:ligatures w14:val="standardContextual"/>
              </w:rPr>
              <w:tab/>
            </w:r>
            <w:r w:rsidR="001103A1" w:rsidRPr="00212F7C">
              <w:rPr>
                <w:rStyle w:val="Hyperlink"/>
                <w:noProof/>
              </w:rPr>
              <w:t>Arten der Kindeswohlgefährdung</w:t>
            </w:r>
            <w:r w:rsidR="001103A1">
              <w:rPr>
                <w:noProof/>
                <w:webHidden/>
              </w:rPr>
              <w:tab/>
            </w:r>
            <w:r w:rsidR="001103A1">
              <w:rPr>
                <w:noProof/>
                <w:webHidden/>
              </w:rPr>
              <w:fldChar w:fldCharType="begin"/>
            </w:r>
            <w:r w:rsidR="001103A1">
              <w:rPr>
                <w:noProof/>
                <w:webHidden/>
              </w:rPr>
              <w:instrText xml:space="preserve"> PAGEREF _Toc161738870 \h </w:instrText>
            </w:r>
            <w:r w:rsidR="001103A1">
              <w:rPr>
                <w:noProof/>
                <w:webHidden/>
              </w:rPr>
            </w:r>
            <w:r w:rsidR="001103A1">
              <w:rPr>
                <w:noProof/>
                <w:webHidden/>
              </w:rPr>
              <w:fldChar w:fldCharType="separate"/>
            </w:r>
            <w:r w:rsidR="0033737B">
              <w:rPr>
                <w:noProof/>
                <w:webHidden/>
              </w:rPr>
              <w:t>12</w:t>
            </w:r>
            <w:r w:rsidR="001103A1">
              <w:rPr>
                <w:noProof/>
                <w:webHidden/>
              </w:rPr>
              <w:fldChar w:fldCharType="end"/>
            </w:r>
          </w:hyperlink>
        </w:p>
        <w:p w14:paraId="1519F491" w14:textId="0C8184BB"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71" w:history="1">
            <w:r w:rsidR="001103A1" w:rsidRPr="00212F7C">
              <w:rPr>
                <w:rStyle w:val="Hyperlink"/>
                <w:noProof/>
              </w:rPr>
              <w:t>1.5</w:t>
            </w:r>
            <w:r w:rsidR="001103A1">
              <w:rPr>
                <w:rFonts w:asciiTheme="minorHAnsi" w:hAnsiTheme="minorHAnsi" w:cstheme="minorBidi"/>
                <w:noProof/>
                <w:color w:val="auto"/>
                <w:kern w:val="2"/>
                <w:sz w:val="22"/>
                <w14:ligatures w14:val="standardContextual"/>
              </w:rPr>
              <w:tab/>
            </w:r>
            <w:r w:rsidR="001103A1" w:rsidRPr="00212F7C">
              <w:rPr>
                <w:rStyle w:val="Hyperlink"/>
                <w:noProof/>
              </w:rPr>
              <w:t>Gesetzlicher Auftrag</w:t>
            </w:r>
            <w:r w:rsidR="001103A1">
              <w:rPr>
                <w:noProof/>
                <w:webHidden/>
              </w:rPr>
              <w:tab/>
            </w:r>
            <w:r w:rsidR="001103A1">
              <w:rPr>
                <w:noProof/>
                <w:webHidden/>
              </w:rPr>
              <w:fldChar w:fldCharType="begin"/>
            </w:r>
            <w:r w:rsidR="001103A1">
              <w:rPr>
                <w:noProof/>
                <w:webHidden/>
              </w:rPr>
              <w:instrText xml:space="preserve"> PAGEREF _Toc161738871 \h </w:instrText>
            </w:r>
            <w:r w:rsidR="001103A1">
              <w:rPr>
                <w:noProof/>
                <w:webHidden/>
              </w:rPr>
            </w:r>
            <w:r w:rsidR="001103A1">
              <w:rPr>
                <w:noProof/>
                <w:webHidden/>
              </w:rPr>
              <w:fldChar w:fldCharType="separate"/>
            </w:r>
            <w:r w:rsidR="0033737B">
              <w:rPr>
                <w:noProof/>
                <w:webHidden/>
              </w:rPr>
              <w:t>18</w:t>
            </w:r>
            <w:r w:rsidR="001103A1">
              <w:rPr>
                <w:noProof/>
                <w:webHidden/>
              </w:rPr>
              <w:fldChar w:fldCharType="end"/>
            </w:r>
          </w:hyperlink>
        </w:p>
        <w:p w14:paraId="1FC821F7" w14:textId="6EADDBE5" w:rsidR="001103A1" w:rsidRDefault="00000000">
          <w:pPr>
            <w:pStyle w:val="Verzeichnis1"/>
            <w:tabs>
              <w:tab w:val="left" w:pos="440"/>
              <w:tab w:val="right" w:leader="dot" w:pos="9062"/>
            </w:tabs>
            <w:rPr>
              <w:rFonts w:asciiTheme="minorHAnsi" w:hAnsiTheme="minorHAnsi" w:cstheme="minorBidi"/>
              <w:noProof/>
              <w:color w:val="auto"/>
              <w:kern w:val="2"/>
              <w:sz w:val="22"/>
              <w14:ligatures w14:val="standardContextual"/>
            </w:rPr>
          </w:pPr>
          <w:hyperlink w:anchor="_Toc161738872" w:history="1">
            <w:r w:rsidR="001103A1" w:rsidRPr="00212F7C">
              <w:rPr>
                <w:rStyle w:val="Hyperlink"/>
                <w:noProof/>
              </w:rPr>
              <w:t>2</w:t>
            </w:r>
            <w:r w:rsidR="001103A1">
              <w:rPr>
                <w:rFonts w:asciiTheme="minorHAnsi" w:hAnsiTheme="minorHAnsi" w:cstheme="minorBidi"/>
                <w:noProof/>
                <w:color w:val="auto"/>
                <w:kern w:val="2"/>
                <w:sz w:val="22"/>
                <w14:ligatures w14:val="standardContextual"/>
              </w:rPr>
              <w:tab/>
            </w:r>
            <w:r w:rsidR="001103A1" w:rsidRPr="00212F7C">
              <w:rPr>
                <w:rStyle w:val="Hyperlink"/>
                <w:noProof/>
              </w:rPr>
              <w:t>Prävention in unserem Kindergarten</w:t>
            </w:r>
            <w:r w:rsidR="001103A1">
              <w:rPr>
                <w:noProof/>
                <w:webHidden/>
              </w:rPr>
              <w:tab/>
            </w:r>
            <w:r w:rsidR="001103A1">
              <w:rPr>
                <w:noProof/>
                <w:webHidden/>
              </w:rPr>
              <w:fldChar w:fldCharType="begin"/>
            </w:r>
            <w:r w:rsidR="001103A1">
              <w:rPr>
                <w:noProof/>
                <w:webHidden/>
              </w:rPr>
              <w:instrText xml:space="preserve"> PAGEREF _Toc161738872 \h </w:instrText>
            </w:r>
            <w:r w:rsidR="001103A1">
              <w:rPr>
                <w:noProof/>
                <w:webHidden/>
              </w:rPr>
            </w:r>
            <w:r w:rsidR="001103A1">
              <w:rPr>
                <w:noProof/>
                <w:webHidden/>
              </w:rPr>
              <w:fldChar w:fldCharType="separate"/>
            </w:r>
            <w:r w:rsidR="0033737B">
              <w:rPr>
                <w:noProof/>
                <w:webHidden/>
              </w:rPr>
              <w:t>20</w:t>
            </w:r>
            <w:r w:rsidR="001103A1">
              <w:rPr>
                <w:noProof/>
                <w:webHidden/>
              </w:rPr>
              <w:fldChar w:fldCharType="end"/>
            </w:r>
          </w:hyperlink>
        </w:p>
        <w:p w14:paraId="5BCBB88D" w14:textId="249F95C0"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73" w:history="1">
            <w:r w:rsidR="001103A1" w:rsidRPr="00212F7C">
              <w:rPr>
                <w:rStyle w:val="Hyperlink"/>
                <w:noProof/>
              </w:rPr>
              <w:t>2.1</w:t>
            </w:r>
            <w:r w:rsidR="001103A1">
              <w:rPr>
                <w:rFonts w:asciiTheme="minorHAnsi" w:hAnsiTheme="minorHAnsi" w:cstheme="minorBidi"/>
                <w:noProof/>
                <w:color w:val="auto"/>
                <w:kern w:val="2"/>
                <w:sz w:val="22"/>
                <w14:ligatures w14:val="standardContextual"/>
              </w:rPr>
              <w:tab/>
            </w:r>
            <w:r w:rsidR="001103A1" w:rsidRPr="00212F7C">
              <w:rPr>
                <w:rStyle w:val="Hyperlink"/>
                <w:noProof/>
              </w:rPr>
              <w:t>Partizipation</w:t>
            </w:r>
            <w:r w:rsidR="001103A1">
              <w:rPr>
                <w:noProof/>
                <w:webHidden/>
              </w:rPr>
              <w:tab/>
            </w:r>
            <w:r w:rsidR="001103A1">
              <w:rPr>
                <w:noProof/>
                <w:webHidden/>
              </w:rPr>
              <w:fldChar w:fldCharType="begin"/>
            </w:r>
            <w:r w:rsidR="001103A1">
              <w:rPr>
                <w:noProof/>
                <w:webHidden/>
              </w:rPr>
              <w:instrText xml:space="preserve"> PAGEREF _Toc161738873 \h </w:instrText>
            </w:r>
            <w:r w:rsidR="001103A1">
              <w:rPr>
                <w:noProof/>
                <w:webHidden/>
              </w:rPr>
            </w:r>
            <w:r w:rsidR="001103A1">
              <w:rPr>
                <w:noProof/>
                <w:webHidden/>
              </w:rPr>
              <w:fldChar w:fldCharType="separate"/>
            </w:r>
            <w:r w:rsidR="0033737B">
              <w:rPr>
                <w:noProof/>
                <w:webHidden/>
              </w:rPr>
              <w:t>20</w:t>
            </w:r>
            <w:r w:rsidR="001103A1">
              <w:rPr>
                <w:noProof/>
                <w:webHidden/>
              </w:rPr>
              <w:fldChar w:fldCharType="end"/>
            </w:r>
          </w:hyperlink>
        </w:p>
        <w:p w14:paraId="3173DF6D" w14:textId="63ECD53E"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74" w:history="1">
            <w:r w:rsidR="001103A1" w:rsidRPr="00212F7C">
              <w:rPr>
                <w:rStyle w:val="Hyperlink"/>
                <w:noProof/>
              </w:rPr>
              <w:t>2.2</w:t>
            </w:r>
            <w:r w:rsidR="001103A1">
              <w:rPr>
                <w:rFonts w:asciiTheme="minorHAnsi" w:hAnsiTheme="minorHAnsi" w:cstheme="minorBidi"/>
                <w:noProof/>
                <w:color w:val="auto"/>
                <w:kern w:val="2"/>
                <w:sz w:val="22"/>
                <w14:ligatures w14:val="standardContextual"/>
              </w:rPr>
              <w:tab/>
            </w:r>
            <w:r w:rsidR="001103A1" w:rsidRPr="00212F7C">
              <w:rPr>
                <w:rStyle w:val="Hyperlink"/>
                <w:noProof/>
              </w:rPr>
              <w:t>Verhaltenskodex</w:t>
            </w:r>
            <w:r w:rsidR="001103A1">
              <w:rPr>
                <w:noProof/>
                <w:webHidden/>
              </w:rPr>
              <w:tab/>
            </w:r>
            <w:r w:rsidR="001103A1">
              <w:rPr>
                <w:noProof/>
                <w:webHidden/>
              </w:rPr>
              <w:fldChar w:fldCharType="begin"/>
            </w:r>
            <w:r w:rsidR="001103A1">
              <w:rPr>
                <w:noProof/>
                <w:webHidden/>
              </w:rPr>
              <w:instrText xml:space="preserve"> PAGEREF _Toc161738874 \h </w:instrText>
            </w:r>
            <w:r w:rsidR="001103A1">
              <w:rPr>
                <w:noProof/>
                <w:webHidden/>
              </w:rPr>
            </w:r>
            <w:r w:rsidR="001103A1">
              <w:rPr>
                <w:noProof/>
                <w:webHidden/>
              </w:rPr>
              <w:fldChar w:fldCharType="separate"/>
            </w:r>
            <w:r w:rsidR="0033737B">
              <w:rPr>
                <w:noProof/>
                <w:webHidden/>
              </w:rPr>
              <w:t>20</w:t>
            </w:r>
            <w:r w:rsidR="001103A1">
              <w:rPr>
                <w:noProof/>
                <w:webHidden/>
              </w:rPr>
              <w:fldChar w:fldCharType="end"/>
            </w:r>
          </w:hyperlink>
        </w:p>
        <w:p w14:paraId="454F2925" w14:textId="7619624A"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75" w:history="1">
            <w:r w:rsidR="001103A1" w:rsidRPr="00212F7C">
              <w:rPr>
                <w:rStyle w:val="Hyperlink"/>
                <w:noProof/>
                <w14:scene3d>
                  <w14:camera w14:prst="orthographicFront"/>
                  <w14:lightRig w14:rig="threePt" w14:dir="t">
                    <w14:rot w14:lat="0" w14:lon="0" w14:rev="0"/>
                  </w14:lightRig>
                </w14:scene3d>
              </w:rPr>
              <w:t>2.2.1</w:t>
            </w:r>
            <w:r w:rsidR="001103A1">
              <w:rPr>
                <w:rFonts w:asciiTheme="minorHAnsi" w:hAnsiTheme="minorHAnsi" w:cstheme="minorBidi"/>
                <w:noProof/>
                <w:color w:val="auto"/>
                <w:kern w:val="2"/>
                <w:sz w:val="22"/>
                <w14:ligatures w14:val="standardContextual"/>
              </w:rPr>
              <w:tab/>
            </w:r>
            <w:r w:rsidR="001103A1" w:rsidRPr="00212F7C">
              <w:rPr>
                <w:rStyle w:val="Hyperlink"/>
                <w:noProof/>
              </w:rPr>
              <w:t>Umgang mit Nähe und Distanz</w:t>
            </w:r>
            <w:r w:rsidR="001103A1">
              <w:rPr>
                <w:noProof/>
                <w:webHidden/>
              </w:rPr>
              <w:tab/>
            </w:r>
            <w:r w:rsidR="001103A1">
              <w:rPr>
                <w:noProof/>
                <w:webHidden/>
              </w:rPr>
              <w:fldChar w:fldCharType="begin"/>
            </w:r>
            <w:r w:rsidR="001103A1">
              <w:rPr>
                <w:noProof/>
                <w:webHidden/>
              </w:rPr>
              <w:instrText xml:space="preserve"> PAGEREF _Toc161738875 \h </w:instrText>
            </w:r>
            <w:r w:rsidR="001103A1">
              <w:rPr>
                <w:noProof/>
                <w:webHidden/>
              </w:rPr>
            </w:r>
            <w:r w:rsidR="001103A1">
              <w:rPr>
                <w:noProof/>
                <w:webHidden/>
              </w:rPr>
              <w:fldChar w:fldCharType="separate"/>
            </w:r>
            <w:r w:rsidR="0033737B">
              <w:rPr>
                <w:noProof/>
                <w:webHidden/>
              </w:rPr>
              <w:t>20</w:t>
            </w:r>
            <w:r w:rsidR="001103A1">
              <w:rPr>
                <w:noProof/>
                <w:webHidden/>
              </w:rPr>
              <w:fldChar w:fldCharType="end"/>
            </w:r>
          </w:hyperlink>
        </w:p>
        <w:p w14:paraId="08EA5466" w14:textId="18FBA7EA"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76" w:history="1">
            <w:r w:rsidR="001103A1" w:rsidRPr="00212F7C">
              <w:rPr>
                <w:rStyle w:val="Hyperlink"/>
                <w:noProof/>
                <w14:scene3d>
                  <w14:camera w14:prst="orthographicFront"/>
                  <w14:lightRig w14:rig="threePt" w14:dir="t">
                    <w14:rot w14:lat="0" w14:lon="0" w14:rev="0"/>
                  </w14:lightRig>
                </w14:scene3d>
              </w:rPr>
              <w:t>2.2.2</w:t>
            </w:r>
            <w:r w:rsidR="001103A1">
              <w:rPr>
                <w:rFonts w:asciiTheme="minorHAnsi" w:hAnsiTheme="minorHAnsi" w:cstheme="minorBidi"/>
                <w:noProof/>
                <w:color w:val="auto"/>
                <w:kern w:val="2"/>
                <w:sz w:val="22"/>
                <w14:ligatures w14:val="standardContextual"/>
              </w:rPr>
              <w:tab/>
            </w:r>
            <w:r w:rsidR="001103A1" w:rsidRPr="00212F7C">
              <w:rPr>
                <w:rStyle w:val="Hyperlink"/>
                <w:noProof/>
              </w:rPr>
              <w:t>Angemessenheit von Körperkontakt</w:t>
            </w:r>
            <w:r w:rsidR="001103A1">
              <w:rPr>
                <w:noProof/>
                <w:webHidden/>
              </w:rPr>
              <w:tab/>
            </w:r>
            <w:r w:rsidR="001103A1">
              <w:rPr>
                <w:noProof/>
                <w:webHidden/>
              </w:rPr>
              <w:fldChar w:fldCharType="begin"/>
            </w:r>
            <w:r w:rsidR="001103A1">
              <w:rPr>
                <w:noProof/>
                <w:webHidden/>
              </w:rPr>
              <w:instrText xml:space="preserve"> PAGEREF _Toc161738876 \h </w:instrText>
            </w:r>
            <w:r w:rsidR="001103A1">
              <w:rPr>
                <w:noProof/>
                <w:webHidden/>
              </w:rPr>
            </w:r>
            <w:r w:rsidR="001103A1">
              <w:rPr>
                <w:noProof/>
                <w:webHidden/>
              </w:rPr>
              <w:fldChar w:fldCharType="separate"/>
            </w:r>
            <w:r w:rsidR="0033737B">
              <w:rPr>
                <w:noProof/>
                <w:webHidden/>
              </w:rPr>
              <w:t>21</w:t>
            </w:r>
            <w:r w:rsidR="001103A1">
              <w:rPr>
                <w:noProof/>
                <w:webHidden/>
              </w:rPr>
              <w:fldChar w:fldCharType="end"/>
            </w:r>
          </w:hyperlink>
        </w:p>
        <w:p w14:paraId="4979DEA5" w14:textId="60C8D1DF"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78" w:history="1">
            <w:r w:rsidR="001103A1" w:rsidRPr="00212F7C">
              <w:rPr>
                <w:rStyle w:val="Hyperlink"/>
                <w:noProof/>
                <w14:scene3d>
                  <w14:camera w14:prst="orthographicFront"/>
                  <w14:lightRig w14:rig="threePt" w14:dir="t">
                    <w14:rot w14:lat="0" w14:lon="0" w14:rev="0"/>
                  </w14:lightRig>
                </w14:scene3d>
              </w:rPr>
              <w:t>2.2.</w:t>
            </w:r>
            <w:r w:rsidR="0033737B">
              <w:rPr>
                <w:rStyle w:val="Hyperlink"/>
                <w:noProof/>
                <w14:scene3d>
                  <w14:camera w14:prst="orthographicFront"/>
                  <w14:lightRig w14:rig="threePt" w14:dir="t">
                    <w14:rot w14:lat="0" w14:lon="0" w14:rev="0"/>
                  </w14:lightRig>
                </w14:scene3d>
              </w:rPr>
              <w:t>3</w:t>
            </w:r>
            <w:r w:rsidR="001103A1">
              <w:rPr>
                <w:rFonts w:asciiTheme="minorHAnsi" w:hAnsiTheme="minorHAnsi" w:cstheme="minorBidi"/>
                <w:noProof/>
                <w:color w:val="auto"/>
                <w:kern w:val="2"/>
                <w:sz w:val="22"/>
                <w14:ligatures w14:val="standardContextual"/>
              </w:rPr>
              <w:tab/>
            </w:r>
            <w:r w:rsidR="001103A1" w:rsidRPr="00212F7C">
              <w:rPr>
                <w:rStyle w:val="Hyperlink"/>
                <w:noProof/>
              </w:rPr>
              <w:t>Wickeln / Toilettengang</w:t>
            </w:r>
            <w:r w:rsidR="001103A1">
              <w:rPr>
                <w:noProof/>
                <w:webHidden/>
              </w:rPr>
              <w:tab/>
            </w:r>
            <w:r w:rsidR="001103A1">
              <w:rPr>
                <w:noProof/>
                <w:webHidden/>
              </w:rPr>
              <w:fldChar w:fldCharType="begin"/>
            </w:r>
            <w:r w:rsidR="001103A1">
              <w:rPr>
                <w:noProof/>
                <w:webHidden/>
              </w:rPr>
              <w:instrText xml:space="preserve"> PAGEREF _Toc161738878 \h </w:instrText>
            </w:r>
            <w:r w:rsidR="001103A1">
              <w:rPr>
                <w:noProof/>
                <w:webHidden/>
              </w:rPr>
            </w:r>
            <w:r w:rsidR="001103A1">
              <w:rPr>
                <w:noProof/>
                <w:webHidden/>
              </w:rPr>
              <w:fldChar w:fldCharType="separate"/>
            </w:r>
            <w:r w:rsidR="0033737B">
              <w:rPr>
                <w:noProof/>
                <w:webHidden/>
              </w:rPr>
              <w:t>21</w:t>
            </w:r>
            <w:r w:rsidR="001103A1">
              <w:rPr>
                <w:noProof/>
                <w:webHidden/>
              </w:rPr>
              <w:fldChar w:fldCharType="end"/>
            </w:r>
          </w:hyperlink>
        </w:p>
        <w:p w14:paraId="635F3A61" w14:textId="0D5FCC92"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79" w:history="1">
            <w:r w:rsidR="001103A1" w:rsidRPr="00212F7C">
              <w:rPr>
                <w:rStyle w:val="Hyperlink"/>
                <w:noProof/>
                <w14:scene3d>
                  <w14:camera w14:prst="orthographicFront"/>
                  <w14:lightRig w14:rig="threePt" w14:dir="t">
                    <w14:rot w14:lat="0" w14:lon="0" w14:rev="0"/>
                  </w14:lightRig>
                </w14:scene3d>
              </w:rPr>
              <w:t>2.2.</w:t>
            </w:r>
            <w:r w:rsidR="0033737B">
              <w:rPr>
                <w:rStyle w:val="Hyperlink"/>
                <w:noProof/>
                <w14:scene3d>
                  <w14:camera w14:prst="orthographicFront"/>
                  <w14:lightRig w14:rig="threePt" w14:dir="t">
                    <w14:rot w14:lat="0" w14:lon="0" w14:rev="0"/>
                  </w14:lightRig>
                </w14:scene3d>
              </w:rPr>
              <w:t>4</w:t>
            </w:r>
            <w:r w:rsidR="001103A1">
              <w:rPr>
                <w:rFonts w:asciiTheme="minorHAnsi" w:hAnsiTheme="minorHAnsi" w:cstheme="minorBidi"/>
                <w:noProof/>
                <w:color w:val="auto"/>
                <w:kern w:val="2"/>
                <w:sz w:val="22"/>
                <w14:ligatures w14:val="standardContextual"/>
              </w:rPr>
              <w:tab/>
            </w:r>
            <w:r w:rsidR="001103A1" w:rsidRPr="00212F7C">
              <w:rPr>
                <w:rStyle w:val="Hyperlink"/>
                <w:noProof/>
              </w:rPr>
              <w:t>Fiebermessen</w:t>
            </w:r>
            <w:r w:rsidR="001103A1">
              <w:rPr>
                <w:noProof/>
                <w:webHidden/>
              </w:rPr>
              <w:tab/>
            </w:r>
            <w:r w:rsidR="001103A1">
              <w:rPr>
                <w:noProof/>
                <w:webHidden/>
              </w:rPr>
              <w:fldChar w:fldCharType="begin"/>
            </w:r>
            <w:r w:rsidR="001103A1">
              <w:rPr>
                <w:noProof/>
                <w:webHidden/>
              </w:rPr>
              <w:instrText xml:space="preserve"> PAGEREF _Toc161738879 \h </w:instrText>
            </w:r>
            <w:r w:rsidR="001103A1">
              <w:rPr>
                <w:noProof/>
                <w:webHidden/>
              </w:rPr>
            </w:r>
            <w:r w:rsidR="001103A1">
              <w:rPr>
                <w:noProof/>
                <w:webHidden/>
              </w:rPr>
              <w:fldChar w:fldCharType="separate"/>
            </w:r>
            <w:r w:rsidR="0033737B">
              <w:rPr>
                <w:noProof/>
                <w:webHidden/>
              </w:rPr>
              <w:t>21</w:t>
            </w:r>
            <w:r w:rsidR="001103A1">
              <w:rPr>
                <w:noProof/>
                <w:webHidden/>
              </w:rPr>
              <w:fldChar w:fldCharType="end"/>
            </w:r>
          </w:hyperlink>
        </w:p>
        <w:p w14:paraId="574F7E4B" w14:textId="06E304F9"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80" w:history="1">
            <w:r w:rsidR="001103A1" w:rsidRPr="00212F7C">
              <w:rPr>
                <w:rStyle w:val="Hyperlink"/>
                <w:noProof/>
                <w14:scene3d>
                  <w14:camera w14:prst="orthographicFront"/>
                  <w14:lightRig w14:rig="threePt" w14:dir="t">
                    <w14:rot w14:lat="0" w14:lon="0" w14:rev="0"/>
                  </w14:lightRig>
                </w14:scene3d>
              </w:rPr>
              <w:t>2.2.</w:t>
            </w:r>
            <w:r w:rsidR="0033737B">
              <w:rPr>
                <w:rStyle w:val="Hyperlink"/>
                <w:noProof/>
                <w14:scene3d>
                  <w14:camera w14:prst="orthographicFront"/>
                  <w14:lightRig w14:rig="threePt" w14:dir="t">
                    <w14:rot w14:lat="0" w14:lon="0" w14:rev="0"/>
                  </w14:lightRig>
                </w14:scene3d>
              </w:rPr>
              <w:t>5</w:t>
            </w:r>
            <w:r w:rsidR="001103A1">
              <w:rPr>
                <w:rFonts w:asciiTheme="minorHAnsi" w:hAnsiTheme="minorHAnsi" w:cstheme="minorBidi"/>
                <w:noProof/>
                <w:color w:val="auto"/>
                <w:kern w:val="2"/>
                <w:sz w:val="22"/>
                <w14:ligatures w14:val="standardContextual"/>
              </w:rPr>
              <w:tab/>
            </w:r>
            <w:r w:rsidR="001103A1" w:rsidRPr="00212F7C">
              <w:rPr>
                <w:rStyle w:val="Hyperlink"/>
                <w:noProof/>
              </w:rPr>
              <w:t>Mittagsschlaf</w:t>
            </w:r>
            <w:r w:rsidR="001103A1">
              <w:rPr>
                <w:noProof/>
                <w:webHidden/>
              </w:rPr>
              <w:tab/>
            </w:r>
            <w:r w:rsidR="001103A1">
              <w:rPr>
                <w:noProof/>
                <w:webHidden/>
              </w:rPr>
              <w:fldChar w:fldCharType="begin"/>
            </w:r>
            <w:r w:rsidR="001103A1">
              <w:rPr>
                <w:noProof/>
                <w:webHidden/>
              </w:rPr>
              <w:instrText xml:space="preserve"> PAGEREF _Toc161738880 \h </w:instrText>
            </w:r>
            <w:r w:rsidR="001103A1">
              <w:rPr>
                <w:noProof/>
                <w:webHidden/>
              </w:rPr>
            </w:r>
            <w:r w:rsidR="001103A1">
              <w:rPr>
                <w:noProof/>
                <w:webHidden/>
              </w:rPr>
              <w:fldChar w:fldCharType="separate"/>
            </w:r>
            <w:r w:rsidR="0033737B">
              <w:rPr>
                <w:noProof/>
                <w:webHidden/>
              </w:rPr>
              <w:t>22</w:t>
            </w:r>
            <w:r w:rsidR="001103A1">
              <w:rPr>
                <w:noProof/>
                <w:webHidden/>
              </w:rPr>
              <w:fldChar w:fldCharType="end"/>
            </w:r>
          </w:hyperlink>
        </w:p>
        <w:p w14:paraId="1FACE208" w14:textId="67B2157A"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81" w:history="1">
            <w:r w:rsidR="001103A1" w:rsidRPr="00212F7C">
              <w:rPr>
                <w:rStyle w:val="Hyperlink"/>
                <w:noProof/>
                <w14:scene3d>
                  <w14:camera w14:prst="orthographicFront"/>
                  <w14:lightRig w14:rig="threePt" w14:dir="t">
                    <w14:rot w14:lat="0" w14:lon="0" w14:rev="0"/>
                  </w14:lightRig>
                </w14:scene3d>
              </w:rPr>
              <w:t>2.2.</w:t>
            </w:r>
            <w:r w:rsidR="0033737B">
              <w:rPr>
                <w:rStyle w:val="Hyperlink"/>
                <w:noProof/>
                <w14:scene3d>
                  <w14:camera w14:prst="orthographicFront"/>
                  <w14:lightRig w14:rig="threePt" w14:dir="t">
                    <w14:rot w14:lat="0" w14:lon="0" w14:rev="0"/>
                  </w14:lightRig>
                </w14:scene3d>
              </w:rPr>
              <w:t>6</w:t>
            </w:r>
            <w:r w:rsidR="001103A1">
              <w:rPr>
                <w:rFonts w:asciiTheme="minorHAnsi" w:hAnsiTheme="minorHAnsi" w:cstheme="minorBidi"/>
                <w:noProof/>
                <w:color w:val="auto"/>
                <w:kern w:val="2"/>
                <w:sz w:val="22"/>
                <w14:ligatures w14:val="standardContextual"/>
              </w:rPr>
              <w:tab/>
            </w:r>
            <w:r w:rsidR="001103A1" w:rsidRPr="00212F7C">
              <w:rPr>
                <w:rStyle w:val="Hyperlink"/>
                <w:noProof/>
              </w:rPr>
              <w:t>Kindliche Körpererfahrungen</w:t>
            </w:r>
            <w:r w:rsidR="001103A1">
              <w:rPr>
                <w:noProof/>
                <w:webHidden/>
              </w:rPr>
              <w:tab/>
            </w:r>
            <w:r w:rsidR="001103A1">
              <w:rPr>
                <w:noProof/>
                <w:webHidden/>
              </w:rPr>
              <w:fldChar w:fldCharType="begin"/>
            </w:r>
            <w:r w:rsidR="001103A1">
              <w:rPr>
                <w:noProof/>
                <w:webHidden/>
              </w:rPr>
              <w:instrText xml:space="preserve"> PAGEREF _Toc161738881 \h </w:instrText>
            </w:r>
            <w:r w:rsidR="001103A1">
              <w:rPr>
                <w:noProof/>
                <w:webHidden/>
              </w:rPr>
            </w:r>
            <w:r w:rsidR="001103A1">
              <w:rPr>
                <w:noProof/>
                <w:webHidden/>
              </w:rPr>
              <w:fldChar w:fldCharType="separate"/>
            </w:r>
            <w:r w:rsidR="0033737B">
              <w:rPr>
                <w:noProof/>
                <w:webHidden/>
              </w:rPr>
              <w:t>22</w:t>
            </w:r>
            <w:r w:rsidR="001103A1">
              <w:rPr>
                <w:noProof/>
                <w:webHidden/>
              </w:rPr>
              <w:fldChar w:fldCharType="end"/>
            </w:r>
          </w:hyperlink>
        </w:p>
        <w:p w14:paraId="46681E21" w14:textId="4F5CD8EC"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82" w:history="1">
            <w:r w:rsidR="001103A1" w:rsidRPr="00212F7C">
              <w:rPr>
                <w:rStyle w:val="Hyperlink"/>
                <w:noProof/>
              </w:rPr>
              <w:t>2.3</w:t>
            </w:r>
            <w:r w:rsidR="001103A1">
              <w:rPr>
                <w:rFonts w:asciiTheme="minorHAnsi" w:hAnsiTheme="minorHAnsi" w:cstheme="minorBidi"/>
                <w:noProof/>
                <w:color w:val="auto"/>
                <w:kern w:val="2"/>
                <w:sz w:val="22"/>
                <w14:ligatures w14:val="standardContextual"/>
              </w:rPr>
              <w:tab/>
            </w:r>
            <w:r w:rsidR="001103A1" w:rsidRPr="00212F7C">
              <w:rPr>
                <w:rStyle w:val="Hyperlink"/>
                <w:noProof/>
              </w:rPr>
              <w:t>Verhaltensampel</w:t>
            </w:r>
            <w:r w:rsidR="001103A1">
              <w:rPr>
                <w:noProof/>
                <w:webHidden/>
              </w:rPr>
              <w:tab/>
            </w:r>
            <w:r w:rsidR="001103A1">
              <w:rPr>
                <w:noProof/>
                <w:webHidden/>
              </w:rPr>
              <w:fldChar w:fldCharType="begin"/>
            </w:r>
            <w:r w:rsidR="001103A1">
              <w:rPr>
                <w:noProof/>
                <w:webHidden/>
              </w:rPr>
              <w:instrText xml:space="preserve"> PAGEREF _Toc161738882 \h </w:instrText>
            </w:r>
            <w:r w:rsidR="001103A1">
              <w:rPr>
                <w:noProof/>
                <w:webHidden/>
              </w:rPr>
            </w:r>
            <w:r w:rsidR="001103A1">
              <w:rPr>
                <w:noProof/>
                <w:webHidden/>
              </w:rPr>
              <w:fldChar w:fldCharType="separate"/>
            </w:r>
            <w:r w:rsidR="0033737B">
              <w:rPr>
                <w:noProof/>
                <w:webHidden/>
              </w:rPr>
              <w:t>22</w:t>
            </w:r>
            <w:r w:rsidR="001103A1">
              <w:rPr>
                <w:noProof/>
                <w:webHidden/>
              </w:rPr>
              <w:fldChar w:fldCharType="end"/>
            </w:r>
          </w:hyperlink>
        </w:p>
        <w:p w14:paraId="2358ADEF" w14:textId="2728AC56"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83" w:history="1">
            <w:r w:rsidR="001103A1" w:rsidRPr="00212F7C">
              <w:rPr>
                <w:rStyle w:val="Hyperlink"/>
                <w:noProof/>
              </w:rPr>
              <w:t>2.4</w:t>
            </w:r>
            <w:r w:rsidR="001103A1">
              <w:rPr>
                <w:rFonts w:asciiTheme="minorHAnsi" w:hAnsiTheme="minorHAnsi" w:cstheme="minorBidi"/>
                <w:noProof/>
                <w:color w:val="auto"/>
                <w:kern w:val="2"/>
                <w:sz w:val="22"/>
                <w14:ligatures w14:val="standardContextual"/>
              </w:rPr>
              <w:tab/>
            </w:r>
            <w:r w:rsidR="001103A1" w:rsidRPr="00212F7C">
              <w:rPr>
                <w:rStyle w:val="Hyperlink"/>
                <w:noProof/>
              </w:rPr>
              <w:t>Beteiligung der Kinder</w:t>
            </w:r>
            <w:r w:rsidR="001103A1">
              <w:rPr>
                <w:noProof/>
                <w:webHidden/>
              </w:rPr>
              <w:tab/>
            </w:r>
            <w:r w:rsidR="001103A1">
              <w:rPr>
                <w:noProof/>
                <w:webHidden/>
              </w:rPr>
              <w:fldChar w:fldCharType="begin"/>
            </w:r>
            <w:r w:rsidR="001103A1">
              <w:rPr>
                <w:noProof/>
                <w:webHidden/>
              </w:rPr>
              <w:instrText xml:space="preserve"> PAGEREF _Toc161738883 \h </w:instrText>
            </w:r>
            <w:r w:rsidR="001103A1">
              <w:rPr>
                <w:noProof/>
                <w:webHidden/>
              </w:rPr>
            </w:r>
            <w:r w:rsidR="001103A1">
              <w:rPr>
                <w:noProof/>
                <w:webHidden/>
              </w:rPr>
              <w:fldChar w:fldCharType="separate"/>
            </w:r>
            <w:r w:rsidR="0033737B">
              <w:rPr>
                <w:noProof/>
                <w:webHidden/>
              </w:rPr>
              <w:t>22</w:t>
            </w:r>
            <w:r w:rsidR="001103A1">
              <w:rPr>
                <w:noProof/>
                <w:webHidden/>
              </w:rPr>
              <w:fldChar w:fldCharType="end"/>
            </w:r>
          </w:hyperlink>
        </w:p>
        <w:p w14:paraId="7CA02E02" w14:textId="545DA2AE"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85" w:history="1">
            <w:r w:rsidR="001103A1" w:rsidRPr="00212F7C">
              <w:rPr>
                <w:rStyle w:val="Hyperlink"/>
                <w:noProof/>
              </w:rPr>
              <w:t>2.5</w:t>
            </w:r>
            <w:r w:rsidR="001103A1">
              <w:rPr>
                <w:rFonts w:asciiTheme="minorHAnsi" w:hAnsiTheme="minorHAnsi" w:cstheme="minorBidi"/>
                <w:noProof/>
                <w:color w:val="auto"/>
                <w:kern w:val="2"/>
                <w:sz w:val="22"/>
                <w14:ligatures w14:val="standardContextual"/>
              </w:rPr>
              <w:tab/>
            </w:r>
            <w:r w:rsidR="001103A1" w:rsidRPr="00212F7C">
              <w:rPr>
                <w:rStyle w:val="Hyperlink"/>
                <w:noProof/>
              </w:rPr>
              <w:t>Qualitätsmanagement in unserer Einrichtung</w:t>
            </w:r>
            <w:r w:rsidR="001103A1">
              <w:rPr>
                <w:noProof/>
                <w:webHidden/>
              </w:rPr>
              <w:tab/>
            </w:r>
            <w:r w:rsidR="008E1467">
              <w:rPr>
                <w:noProof/>
                <w:webHidden/>
              </w:rPr>
              <w:t>23</w:t>
            </w:r>
          </w:hyperlink>
        </w:p>
        <w:p w14:paraId="0AB2CD45" w14:textId="132632AD"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91" w:history="1">
            <w:r w:rsidR="001103A1" w:rsidRPr="00212F7C">
              <w:rPr>
                <w:rStyle w:val="Hyperlink"/>
                <w:noProof/>
              </w:rPr>
              <w:t>2.</w:t>
            </w:r>
            <w:r w:rsidR="008E1467">
              <w:rPr>
                <w:rStyle w:val="Hyperlink"/>
                <w:noProof/>
              </w:rPr>
              <w:t>6</w:t>
            </w:r>
            <w:r w:rsidR="001103A1">
              <w:rPr>
                <w:rFonts w:asciiTheme="minorHAnsi" w:hAnsiTheme="minorHAnsi" w:cstheme="minorBidi"/>
                <w:noProof/>
                <w:color w:val="auto"/>
                <w:kern w:val="2"/>
                <w:sz w:val="22"/>
                <w14:ligatures w14:val="standardContextual"/>
              </w:rPr>
              <w:tab/>
            </w:r>
            <w:r w:rsidR="001103A1" w:rsidRPr="00212F7C">
              <w:rPr>
                <w:rStyle w:val="Hyperlink"/>
                <w:noProof/>
              </w:rPr>
              <w:t>Raumgestaltung</w:t>
            </w:r>
            <w:r w:rsidR="001103A1">
              <w:rPr>
                <w:noProof/>
                <w:webHidden/>
              </w:rPr>
              <w:tab/>
            </w:r>
            <w:r w:rsidR="001103A1">
              <w:rPr>
                <w:noProof/>
                <w:webHidden/>
              </w:rPr>
              <w:fldChar w:fldCharType="begin"/>
            </w:r>
            <w:r w:rsidR="001103A1">
              <w:rPr>
                <w:noProof/>
                <w:webHidden/>
              </w:rPr>
              <w:instrText xml:space="preserve"> PAGEREF _Toc161738891 \h </w:instrText>
            </w:r>
            <w:r w:rsidR="001103A1">
              <w:rPr>
                <w:noProof/>
                <w:webHidden/>
              </w:rPr>
            </w:r>
            <w:r w:rsidR="001103A1">
              <w:rPr>
                <w:noProof/>
                <w:webHidden/>
              </w:rPr>
              <w:fldChar w:fldCharType="separate"/>
            </w:r>
            <w:r w:rsidR="0033737B">
              <w:rPr>
                <w:noProof/>
                <w:webHidden/>
              </w:rPr>
              <w:t>2</w:t>
            </w:r>
            <w:r w:rsidR="008E1467">
              <w:rPr>
                <w:noProof/>
                <w:webHidden/>
              </w:rPr>
              <w:t>3</w:t>
            </w:r>
            <w:r w:rsidR="001103A1">
              <w:rPr>
                <w:noProof/>
                <w:webHidden/>
              </w:rPr>
              <w:fldChar w:fldCharType="end"/>
            </w:r>
          </w:hyperlink>
        </w:p>
        <w:p w14:paraId="0879977A" w14:textId="13F92690"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92" w:history="1">
            <w:r w:rsidR="001103A1" w:rsidRPr="00212F7C">
              <w:rPr>
                <w:rStyle w:val="Hyperlink"/>
                <w:noProof/>
              </w:rPr>
              <w:t>2.</w:t>
            </w:r>
            <w:r w:rsidR="008E1467">
              <w:rPr>
                <w:rStyle w:val="Hyperlink"/>
                <w:noProof/>
              </w:rPr>
              <w:t>7</w:t>
            </w:r>
            <w:r w:rsidR="001103A1">
              <w:rPr>
                <w:rFonts w:asciiTheme="minorHAnsi" w:hAnsiTheme="minorHAnsi" w:cstheme="minorBidi"/>
                <w:noProof/>
                <w:color w:val="auto"/>
                <w:kern w:val="2"/>
                <w:sz w:val="22"/>
                <w14:ligatures w14:val="standardContextual"/>
              </w:rPr>
              <w:tab/>
            </w:r>
            <w:r w:rsidR="001103A1" w:rsidRPr="00212F7C">
              <w:rPr>
                <w:rStyle w:val="Hyperlink"/>
                <w:noProof/>
              </w:rPr>
              <w:t>Einstellungsvoraussetzungen</w:t>
            </w:r>
            <w:r w:rsidR="001103A1">
              <w:rPr>
                <w:noProof/>
                <w:webHidden/>
              </w:rPr>
              <w:tab/>
            </w:r>
            <w:r w:rsidR="001103A1">
              <w:rPr>
                <w:noProof/>
                <w:webHidden/>
              </w:rPr>
              <w:fldChar w:fldCharType="begin"/>
            </w:r>
            <w:r w:rsidR="001103A1">
              <w:rPr>
                <w:noProof/>
                <w:webHidden/>
              </w:rPr>
              <w:instrText xml:space="preserve"> PAGEREF _Toc161738892 \h </w:instrText>
            </w:r>
            <w:r w:rsidR="001103A1">
              <w:rPr>
                <w:noProof/>
                <w:webHidden/>
              </w:rPr>
            </w:r>
            <w:r w:rsidR="001103A1">
              <w:rPr>
                <w:noProof/>
                <w:webHidden/>
              </w:rPr>
              <w:fldChar w:fldCharType="separate"/>
            </w:r>
            <w:r w:rsidR="0033737B">
              <w:rPr>
                <w:noProof/>
                <w:webHidden/>
              </w:rPr>
              <w:t>24</w:t>
            </w:r>
            <w:r w:rsidR="001103A1">
              <w:rPr>
                <w:noProof/>
                <w:webHidden/>
              </w:rPr>
              <w:fldChar w:fldCharType="end"/>
            </w:r>
          </w:hyperlink>
        </w:p>
        <w:p w14:paraId="3BB4DAC5" w14:textId="09ACF757"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93" w:history="1">
            <w:r w:rsidR="001103A1" w:rsidRPr="00212F7C">
              <w:rPr>
                <w:rStyle w:val="Hyperlink"/>
                <w:noProof/>
                <w14:scene3d>
                  <w14:camera w14:prst="orthographicFront"/>
                  <w14:lightRig w14:rig="threePt" w14:dir="t">
                    <w14:rot w14:lat="0" w14:lon="0" w14:rev="0"/>
                  </w14:lightRig>
                </w14:scene3d>
              </w:rPr>
              <w:t>2.</w:t>
            </w:r>
            <w:r w:rsidR="008E1467">
              <w:rPr>
                <w:rStyle w:val="Hyperlink"/>
                <w:noProof/>
                <w14:scene3d>
                  <w14:camera w14:prst="orthographicFront"/>
                  <w14:lightRig w14:rig="threePt" w14:dir="t">
                    <w14:rot w14:lat="0" w14:lon="0" w14:rev="0"/>
                  </w14:lightRig>
                </w14:scene3d>
              </w:rPr>
              <w:t>7</w:t>
            </w:r>
            <w:r w:rsidR="001103A1" w:rsidRPr="00212F7C">
              <w:rPr>
                <w:rStyle w:val="Hyperlink"/>
                <w:noProof/>
                <w14:scene3d>
                  <w14:camera w14:prst="orthographicFront"/>
                  <w14:lightRig w14:rig="threePt" w14:dir="t">
                    <w14:rot w14:lat="0" w14:lon="0" w14:rev="0"/>
                  </w14:lightRig>
                </w14:scene3d>
              </w:rPr>
              <w:t>.1</w:t>
            </w:r>
            <w:r w:rsidR="001103A1">
              <w:rPr>
                <w:rFonts w:asciiTheme="minorHAnsi" w:hAnsiTheme="minorHAnsi" w:cstheme="minorBidi"/>
                <w:noProof/>
                <w:color w:val="auto"/>
                <w:kern w:val="2"/>
                <w:sz w:val="22"/>
                <w14:ligatures w14:val="standardContextual"/>
              </w:rPr>
              <w:tab/>
            </w:r>
            <w:r w:rsidR="001103A1" w:rsidRPr="00212F7C">
              <w:rPr>
                <w:rStyle w:val="Hyperlink"/>
                <w:noProof/>
              </w:rPr>
              <w:t>Kennenlernen durch Hospitation</w:t>
            </w:r>
            <w:r w:rsidR="001103A1">
              <w:rPr>
                <w:noProof/>
                <w:webHidden/>
              </w:rPr>
              <w:tab/>
            </w:r>
            <w:r w:rsidR="001103A1">
              <w:rPr>
                <w:noProof/>
                <w:webHidden/>
              </w:rPr>
              <w:fldChar w:fldCharType="begin"/>
            </w:r>
            <w:r w:rsidR="001103A1">
              <w:rPr>
                <w:noProof/>
                <w:webHidden/>
              </w:rPr>
              <w:instrText xml:space="preserve"> PAGEREF _Toc161738893 \h </w:instrText>
            </w:r>
            <w:r w:rsidR="001103A1">
              <w:rPr>
                <w:noProof/>
                <w:webHidden/>
              </w:rPr>
            </w:r>
            <w:r w:rsidR="001103A1">
              <w:rPr>
                <w:noProof/>
                <w:webHidden/>
              </w:rPr>
              <w:fldChar w:fldCharType="separate"/>
            </w:r>
            <w:r w:rsidR="0033737B">
              <w:rPr>
                <w:noProof/>
                <w:webHidden/>
              </w:rPr>
              <w:t>24</w:t>
            </w:r>
            <w:r w:rsidR="001103A1">
              <w:rPr>
                <w:noProof/>
                <w:webHidden/>
              </w:rPr>
              <w:fldChar w:fldCharType="end"/>
            </w:r>
          </w:hyperlink>
        </w:p>
        <w:p w14:paraId="24397AEE" w14:textId="5889BBD8"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94" w:history="1">
            <w:r w:rsidR="001103A1" w:rsidRPr="00212F7C">
              <w:rPr>
                <w:rStyle w:val="Hyperlink"/>
                <w:noProof/>
                <w14:scene3d>
                  <w14:camera w14:prst="orthographicFront"/>
                  <w14:lightRig w14:rig="threePt" w14:dir="t">
                    <w14:rot w14:lat="0" w14:lon="0" w14:rev="0"/>
                  </w14:lightRig>
                </w14:scene3d>
              </w:rPr>
              <w:t>2.</w:t>
            </w:r>
            <w:r w:rsidR="008E1467">
              <w:rPr>
                <w:rStyle w:val="Hyperlink"/>
                <w:noProof/>
                <w14:scene3d>
                  <w14:camera w14:prst="orthographicFront"/>
                  <w14:lightRig w14:rig="threePt" w14:dir="t">
                    <w14:rot w14:lat="0" w14:lon="0" w14:rev="0"/>
                  </w14:lightRig>
                </w14:scene3d>
              </w:rPr>
              <w:t>7</w:t>
            </w:r>
            <w:r w:rsidR="001103A1" w:rsidRPr="00212F7C">
              <w:rPr>
                <w:rStyle w:val="Hyperlink"/>
                <w:noProof/>
                <w14:scene3d>
                  <w14:camera w14:prst="orthographicFront"/>
                  <w14:lightRig w14:rig="threePt" w14:dir="t">
                    <w14:rot w14:lat="0" w14:lon="0" w14:rev="0"/>
                  </w14:lightRig>
                </w14:scene3d>
              </w:rPr>
              <w:t>.2</w:t>
            </w:r>
            <w:r w:rsidR="001103A1">
              <w:rPr>
                <w:rFonts w:asciiTheme="minorHAnsi" w:hAnsiTheme="minorHAnsi" w:cstheme="minorBidi"/>
                <w:noProof/>
                <w:color w:val="auto"/>
                <w:kern w:val="2"/>
                <w:sz w:val="22"/>
                <w14:ligatures w14:val="standardContextual"/>
              </w:rPr>
              <w:tab/>
            </w:r>
            <w:r w:rsidR="001103A1" w:rsidRPr="00212F7C">
              <w:rPr>
                <w:rStyle w:val="Hyperlink"/>
                <w:noProof/>
              </w:rPr>
              <w:t>Erweitertes Führungszeugnis</w:t>
            </w:r>
            <w:r w:rsidR="001103A1">
              <w:rPr>
                <w:noProof/>
                <w:webHidden/>
              </w:rPr>
              <w:tab/>
            </w:r>
            <w:r w:rsidR="001103A1">
              <w:rPr>
                <w:noProof/>
                <w:webHidden/>
              </w:rPr>
              <w:fldChar w:fldCharType="begin"/>
            </w:r>
            <w:r w:rsidR="001103A1">
              <w:rPr>
                <w:noProof/>
                <w:webHidden/>
              </w:rPr>
              <w:instrText xml:space="preserve"> PAGEREF _Toc161738894 \h </w:instrText>
            </w:r>
            <w:r w:rsidR="001103A1">
              <w:rPr>
                <w:noProof/>
                <w:webHidden/>
              </w:rPr>
            </w:r>
            <w:r w:rsidR="001103A1">
              <w:rPr>
                <w:noProof/>
                <w:webHidden/>
              </w:rPr>
              <w:fldChar w:fldCharType="separate"/>
            </w:r>
            <w:r w:rsidR="0033737B">
              <w:rPr>
                <w:noProof/>
                <w:webHidden/>
              </w:rPr>
              <w:t>24</w:t>
            </w:r>
            <w:r w:rsidR="001103A1">
              <w:rPr>
                <w:noProof/>
                <w:webHidden/>
              </w:rPr>
              <w:fldChar w:fldCharType="end"/>
            </w:r>
          </w:hyperlink>
        </w:p>
        <w:p w14:paraId="4C2DBB40" w14:textId="6B619857"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95" w:history="1">
            <w:r w:rsidR="001103A1" w:rsidRPr="00212F7C">
              <w:rPr>
                <w:rStyle w:val="Hyperlink"/>
                <w:noProof/>
                <w14:scene3d>
                  <w14:camera w14:prst="orthographicFront"/>
                  <w14:lightRig w14:rig="threePt" w14:dir="t">
                    <w14:rot w14:lat="0" w14:lon="0" w14:rev="0"/>
                  </w14:lightRig>
                </w14:scene3d>
              </w:rPr>
              <w:t>2.</w:t>
            </w:r>
            <w:r w:rsidR="008E1467">
              <w:rPr>
                <w:rStyle w:val="Hyperlink"/>
                <w:noProof/>
                <w14:scene3d>
                  <w14:camera w14:prst="orthographicFront"/>
                  <w14:lightRig w14:rig="threePt" w14:dir="t">
                    <w14:rot w14:lat="0" w14:lon="0" w14:rev="0"/>
                  </w14:lightRig>
                </w14:scene3d>
              </w:rPr>
              <w:t>7</w:t>
            </w:r>
            <w:r w:rsidR="001103A1" w:rsidRPr="00212F7C">
              <w:rPr>
                <w:rStyle w:val="Hyperlink"/>
                <w:noProof/>
                <w14:scene3d>
                  <w14:camera w14:prst="orthographicFront"/>
                  <w14:lightRig w14:rig="threePt" w14:dir="t">
                    <w14:rot w14:lat="0" w14:lon="0" w14:rev="0"/>
                  </w14:lightRig>
                </w14:scene3d>
              </w:rPr>
              <w:t>.3</w:t>
            </w:r>
            <w:r w:rsidR="001103A1">
              <w:rPr>
                <w:rFonts w:asciiTheme="minorHAnsi" w:hAnsiTheme="minorHAnsi" w:cstheme="minorBidi"/>
                <w:noProof/>
                <w:color w:val="auto"/>
                <w:kern w:val="2"/>
                <w:sz w:val="22"/>
                <w14:ligatures w14:val="standardContextual"/>
              </w:rPr>
              <w:tab/>
            </w:r>
            <w:r w:rsidR="001103A1" w:rsidRPr="00212F7C">
              <w:rPr>
                <w:rStyle w:val="Hyperlink"/>
                <w:noProof/>
              </w:rPr>
              <w:t>Selbstverpflichtungserklärung</w:t>
            </w:r>
            <w:r w:rsidR="001103A1">
              <w:rPr>
                <w:noProof/>
                <w:webHidden/>
              </w:rPr>
              <w:tab/>
            </w:r>
            <w:r w:rsidR="001103A1">
              <w:rPr>
                <w:noProof/>
                <w:webHidden/>
              </w:rPr>
              <w:fldChar w:fldCharType="begin"/>
            </w:r>
            <w:r w:rsidR="001103A1">
              <w:rPr>
                <w:noProof/>
                <w:webHidden/>
              </w:rPr>
              <w:instrText xml:space="preserve"> PAGEREF _Toc161738895 \h </w:instrText>
            </w:r>
            <w:r w:rsidR="001103A1">
              <w:rPr>
                <w:noProof/>
                <w:webHidden/>
              </w:rPr>
            </w:r>
            <w:r w:rsidR="001103A1">
              <w:rPr>
                <w:noProof/>
                <w:webHidden/>
              </w:rPr>
              <w:fldChar w:fldCharType="separate"/>
            </w:r>
            <w:r w:rsidR="0033737B">
              <w:rPr>
                <w:noProof/>
                <w:webHidden/>
              </w:rPr>
              <w:t>24</w:t>
            </w:r>
            <w:r w:rsidR="001103A1">
              <w:rPr>
                <w:noProof/>
                <w:webHidden/>
              </w:rPr>
              <w:fldChar w:fldCharType="end"/>
            </w:r>
          </w:hyperlink>
        </w:p>
        <w:p w14:paraId="11756856" w14:textId="3CB1D05F" w:rsidR="001103A1" w:rsidRDefault="00000000">
          <w:pPr>
            <w:pStyle w:val="Verzeichnis1"/>
            <w:tabs>
              <w:tab w:val="left" w:pos="440"/>
              <w:tab w:val="right" w:leader="dot" w:pos="9062"/>
            </w:tabs>
            <w:rPr>
              <w:rFonts w:asciiTheme="minorHAnsi" w:hAnsiTheme="minorHAnsi" w:cstheme="minorBidi"/>
              <w:noProof/>
              <w:color w:val="auto"/>
              <w:kern w:val="2"/>
              <w:sz w:val="22"/>
              <w14:ligatures w14:val="standardContextual"/>
            </w:rPr>
          </w:pPr>
          <w:hyperlink w:anchor="_Toc161738896" w:history="1">
            <w:r w:rsidR="001103A1" w:rsidRPr="00212F7C">
              <w:rPr>
                <w:rStyle w:val="Hyperlink"/>
                <w:noProof/>
              </w:rPr>
              <w:t>3</w:t>
            </w:r>
            <w:r w:rsidR="001103A1">
              <w:rPr>
                <w:rFonts w:asciiTheme="minorHAnsi" w:hAnsiTheme="minorHAnsi" w:cstheme="minorBidi"/>
                <w:noProof/>
                <w:color w:val="auto"/>
                <w:kern w:val="2"/>
                <w:sz w:val="22"/>
                <w14:ligatures w14:val="standardContextual"/>
              </w:rPr>
              <w:tab/>
            </w:r>
            <w:r w:rsidR="001103A1" w:rsidRPr="00212F7C">
              <w:rPr>
                <w:rStyle w:val="Hyperlink"/>
                <w:noProof/>
              </w:rPr>
              <w:t>Handlung bei einer akuten Kindeswohlgefährdung in unserem Kindergarten</w:t>
            </w:r>
            <w:r w:rsidR="001103A1">
              <w:rPr>
                <w:noProof/>
                <w:webHidden/>
              </w:rPr>
              <w:tab/>
            </w:r>
            <w:r w:rsidR="001103A1">
              <w:rPr>
                <w:noProof/>
                <w:webHidden/>
              </w:rPr>
              <w:fldChar w:fldCharType="begin"/>
            </w:r>
            <w:r w:rsidR="001103A1">
              <w:rPr>
                <w:noProof/>
                <w:webHidden/>
              </w:rPr>
              <w:instrText xml:space="preserve"> PAGEREF _Toc161738896 \h </w:instrText>
            </w:r>
            <w:r w:rsidR="001103A1">
              <w:rPr>
                <w:noProof/>
                <w:webHidden/>
              </w:rPr>
            </w:r>
            <w:r w:rsidR="001103A1">
              <w:rPr>
                <w:noProof/>
                <w:webHidden/>
              </w:rPr>
              <w:fldChar w:fldCharType="separate"/>
            </w:r>
            <w:r w:rsidR="0033737B">
              <w:rPr>
                <w:noProof/>
                <w:webHidden/>
              </w:rPr>
              <w:t>2</w:t>
            </w:r>
            <w:r w:rsidR="008E1467">
              <w:rPr>
                <w:noProof/>
                <w:webHidden/>
              </w:rPr>
              <w:t>4</w:t>
            </w:r>
            <w:r w:rsidR="001103A1">
              <w:rPr>
                <w:noProof/>
                <w:webHidden/>
              </w:rPr>
              <w:fldChar w:fldCharType="end"/>
            </w:r>
          </w:hyperlink>
        </w:p>
        <w:p w14:paraId="603055CD" w14:textId="31D4ED17"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897" w:history="1">
            <w:r w:rsidR="001103A1" w:rsidRPr="00212F7C">
              <w:rPr>
                <w:rStyle w:val="Hyperlink"/>
                <w:noProof/>
              </w:rPr>
              <w:t>3.1</w:t>
            </w:r>
            <w:r w:rsidR="001103A1">
              <w:rPr>
                <w:rFonts w:asciiTheme="minorHAnsi" w:hAnsiTheme="minorHAnsi" w:cstheme="minorBidi"/>
                <w:noProof/>
                <w:color w:val="auto"/>
                <w:kern w:val="2"/>
                <w:sz w:val="22"/>
                <w14:ligatures w14:val="standardContextual"/>
              </w:rPr>
              <w:tab/>
            </w:r>
            <w:r w:rsidR="001103A1" w:rsidRPr="00212F7C">
              <w:rPr>
                <w:rStyle w:val="Hyperlink"/>
                <w:noProof/>
              </w:rPr>
              <w:t>Verletzendes Verhalten durch die Mitarbeitenden</w:t>
            </w:r>
            <w:r w:rsidR="001103A1">
              <w:rPr>
                <w:noProof/>
                <w:webHidden/>
              </w:rPr>
              <w:tab/>
            </w:r>
            <w:r w:rsidR="001103A1">
              <w:rPr>
                <w:noProof/>
                <w:webHidden/>
              </w:rPr>
              <w:fldChar w:fldCharType="begin"/>
            </w:r>
            <w:r w:rsidR="001103A1">
              <w:rPr>
                <w:noProof/>
                <w:webHidden/>
              </w:rPr>
              <w:instrText xml:space="preserve"> PAGEREF _Toc161738897 \h </w:instrText>
            </w:r>
            <w:r w:rsidR="001103A1">
              <w:rPr>
                <w:noProof/>
                <w:webHidden/>
              </w:rPr>
            </w:r>
            <w:r w:rsidR="001103A1">
              <w:rPr>
                <w:noProof/>
                <w:webHidden/>
              </w:rPr>
              <w:fldChar w:fldCharType="separate"/>
            </w:r>
            <w:r w:rsidR="0033737B">
              <w:rPr>
                <w:noProof/>
                <w:webHidden/>
              </w:rPr>
              <w:t>2</w:t>
            </w:r>
            <w:r w:rsidR="008E1467">
              <w:rPr>
                <w:noProof/>
                <w:webHidden/>
              </w:rPr>
              <w:t>4</w:t>
            </w:r>
            <w:r w:rsidR="001103A1">
              <w:rPr>
                <w:noProof/>
                <w:webHidden/>
              </w:rPr>
              <w:fldChar w:fldCharType="end"/>
            </w:r>
          </w:hyperlink>
        </w:p>
        <w:p w14:paraId="395879E8" w14:textId="7F32FA91"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898" w:history="1">
            <w:r w:rsidR="001103A1" w:rsidRPr="00212F7C">
              <w:rPr>
                <w:rStyle w:val="Hyperlink"/>
                <w:noProof/>
                <w14:scene3d>
                  <w14:camera w14:prst="orthographicFront"/>
                  <w14:lightRig w14:rig="threePt" w14:dir="t">
                    <w14:rot w14:lat="0" w14:lon="0" w14:rev="0"/>
                  </w14:lightRig>
                </w14:scene3d>
              </w:rPr>
              <w:t>3.1.1</w:t>
            </w:r>
            <w:r w:rsidR="001103A1">
              <w:rPr>
                <w:rFonts w:asciiTheme="minorHAnsi" w:hAnsiTheme="minorHAnsi" w:cstheme="minorBidi"/>
                <w:noProof/>
                <w:color w:val="auto"/>
                <w:kern w:val="2"/>
                <w:sz w:val="22"/>
                <w14:ligatures w14:val="standardContextual"/>
              </w:rPr>
              <w:tab/>
            </w:r>
            <w:r w:rsidR="001103A1" w:rsidRPr="00212F7C">
              <w:rPr>
                <w:rStyle w:val="Hyperlink"/>
                <w:noProof/>
              </w:rPr>
              <w:t>Selbstreflexion</w:t>
            </w:r>
            <w:r w:rsidR="001103A1">
              <w:rPr>
                <w:noProof/>
                <w:webHidden/>
              </w:rPr>
              <w:tab/>
            </w:r>
            <w:r w:rsidR="001103A1">
              <w:rPr>
                <w:noProof/>
                <w:webHidden/>
              </w:rPr>
              <w:fldChar w:fldCharType="begin"/>
            </w:r>
            <w:r w:rsidR="001103A1">
              <w:rPr>
                <w:noProof/>
                <w:webHidden/>
              </w:rPr>
              <w:instrText xml:space="preserve"> PAGEREF _Toc161738898 \h </w:instrText>
            </w:r>
            <w:r w:rsidR="001103A1">
              <w:rPr>
                <w:noProof/>
                <w:webHidden/>
              </w:rPr>
            </w:r>
            <w:r w:rsidR="001103A1">
              <w:rPr>
                <w:noProof/>
                <w:webHidden/>
              </w:rPr>
              <w:fldChar w:fldCharType="separate"/>
            </w:r>
            <w:r w:rsidR="0033737B">
              <w:rPr>
                <w:noProof/>
                <w:webHidden/>
              </w:rPr>
              <w:t>2</w:t>
            </w:r>
            <w:r w:rsidR="008E1467">
              <w:rPr>
                <w:noProof/>
                <w:webHidden/>
              </w:rPr>
              <w:t>4</w:t>
            </w:r>
            <w:r w:rsidR="001103A1">
              <w:rPr>
                <w:noProof/>
                <w:webHidden/>
              </w:rPr>
              <w:fldChar w:fldCharType="end"/>
            </w:r>
          </w:hyperlink>
        </w:p>
        <w:p w14:paraId="6139AB7B" w14:textId="2819ED61"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902" w:history="1">
            <w:r w:rsidR="001103A1" w:rsidRPr="00212F7C">
              <w:rPr>
                <w:rStyle w:val="Hyperlink"/>
                <w:noProof/>
              </w:rPr>
              <w:t>3.2</w:t>
            </w:r>
            <w:r w:rsidR="001103A1">
              <w:rPr>
                <w:rFonts w:asciiTheme="minorHAnsi" w:hAnsiTheme="minorHAnsi" w:cstheme="minorBidi"/>
                <w:noProof/>
                <w:color w:val="auto"/>
                <w:kern w:val="2"/>
                <w:sz w:val="22"/>
                <w14:ligatures w14:val="standardContextual"/>
              </w:rPr>
              <w:tab/>
            </w:r>
            <w:r w:rsidR="001103A1" w:rsidRPr="00212F7C">
              <w:rPr>
                <w:rStyle w:val="Hyperlink"/>
                <w:noProof/>
              </w:rPr>
              <w:t>Gefährdung des Kindeswohls außerhalb der Einrichtung</w:t>
            </w:r>
            <w:r w:rsidR="001103A1">
              <w:rPr>
                <w:noProof/>
                <w:webHidden/>
              </w:rPr>
              <w:tab/>
            </w:r>
            <w:r w:rsidR="001103A1">
              <w:rPr>
                <w:noProof/>
                <w:webHidden/>
              </w:rPr>
              <w:fldChar w:fldCharType="begin"/>
            </w:r>
            <w:r w:rsidR="001103A1">
              <w:rPr>
                <w:noProof/>
                <w:webHidden/>
              </w:rPr>
              <w:instrText xml:space="preserve"> PAGEREF _Toc161738902 \h </w:instrText>
            </w:r>
            <w:r w:rsidR="001103A1">
              <w:rPr>
                <w:noProof/>
                <w:webHidden/>
              </w:rPr>
            </w:r>
            <w:r w:rsidR="001103A1">
              <w:rPr>
                <w:noProof/>
                <w:webHidden/>
              </w:rPr>
              <w:fldChar w:fldCharType="separate"/>
            </w:r>
            <w:r w:rsidR="0033737B">
              <w:rPr>
                <w:noProof/>
                <w:webHidden/>
              </w:rPr>
              <w:t>2</w:t>
            </w:r>
            <w:r w:rsidR="008E1467">
              <w:rPr>
                <w:noProof/>
                <w:webHidden/>
              </w:rPr>
              <w:t>5</w:t>
            </w:r>
            <w:r w:rsidR="001103A1">
              <w:rPr>
                <w:noProof/>
                <w:webHidden/>
              </w:rPr>
              <w:fldChar w:fldCharType="end"/>
            </w:r>
          </w:hyperlink>
        </w:p>
        <w:p w14:paraId="7C7475E8" w14:textId="658F2674"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903" w:history="1">
            <w:r w:rsidR="001103A1" w:rsidRPr="00212F7C">
              <w:rPr>
                <w:rStyle w:val="Hyperlink"/>
                <w:noProof/>
                <w14:scene3d>
                  <w14:camera w14:prst="orthographicFront"/>
                  <w14:lightRig w14:rig="threePt" w14:dir="t">
                    <w14:rot w14:lat="0" w14:lon="0" w14:rev="0"/>
                  </w14:lightRig>
                </w14:scene3d>
              </w:rPr>
              <w:t>3.2.1</w:t>
            </w:r>
            <w:r w:rsidR="001103A1">
              <w:rPr>
                <w:rFonts w:asciiTheme="minorHAnsi" w:hAnsiTheme="minorHAnsi" w:cstheme="minorBidi"/>
                <w:noProof/>
                <w:color w:val="auto"/>
                <w:kern w:val="2"/>
                <w:sz w:val="22"/>
                <w14:ligatures w14:val="standardContextual"/>
              </w:rPr>
              <w:tab/>
            </w:r>
            <w:r w:rsidR="001103A1" w:rsidRPr="00212F7C">
              <w:rPr>
                <w:rStyle w:val="Hyperlink"/>
                <w:noProof/>
              </w:rPr>
              <w:t>Gewichtige Anhaltspunkte einer Kindeswohlgefährdung</w:t>
            </w:r>
            <w:r w:rsidR="001103A1">
              <w:rPr>
                <w:noProof/>
                <w:webHidden/>
              </w:rPr>
              <w:tab/>
            </w:r>
            <w:r w:rsidR="001103A1">
              <w:rPr>
                <w:noProof/>
                <w:webHidden/>
              </w:rPr>
              <w:fldChar w:fldCharType="begin"/>
            </w:r>
            <w:r w:rsidR="001103A1">
              <w:rPr>
                <w:noProof/>
                <w:webHidden/>
              </w:rPr>
              <w:instrText xml:space="preserve"> PAGEREF _Toc161738903 \h </w:instrText>
            </w:r>
            <w:r w:rsidR="001103A1">
              <w:rPr>
                <w:noProof/>
                <w:webHidden/>
              </w:rPr>
            </w:r>
            <w:r w:rsidR="001103A1">
              <w:rPr>
                <w:noProof/>
                <w:webHidden/>
              </w:rPr>
              <w:fldChar w:fldCharType="separate"/>
            </w:r>
            <w:r w:rsidR="0033737B">
              <w:rPr>
                <w:noProof/>
                <w:webHidden/>
              </w:rPr>
              <w:t>26</w:t>
            </w:r>
            <w:r w:rsidR="001103A1">
              <w:rPr>
                <w:noProof/>
                <w:webHidden/>
              </w:rPr>
              <w:fldChar w:fldCharType="end"/>
            </w:r>
          </w:hyperlink>
        </w:p>
        <w:p w14:paraId="1ADC3886" w14:textId="3AB898F5"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904" w:history="1">
            <w:r w:rsidR="001103A1" w:rsidRPr="00212F7C">
              <w:rPr>
                <w:rStyle w:val="Hyperlink"/>
                <w:noProof/>
                <w14:scene3d>
                  <w14:camera w14:prst="orthographicFront"/>
                  <w14:lightRig w14:rig="threePt" w14:dir="t">
                    <w14:rot w14:lat="0" w14:lon="0" w14:rev="0"/>
                  </w14:lightRig>
                </w14:scene3d>
              </w:rPr>
              <w:t>3.2.2</w:t>
            </w:r>
            <w:r w:rsidR="001103A1">
              <w:rPr>
                <w:rFonts w:asciiTheme="minorHAnsi" w:hAnsiTheme="minorHAnsi" w:cstheme="minorBidi"/>
                <w:noProof/>
                <w:color w:val="auto"/>
                <w:kern w:val="2"/>
                <w:sz w:val="22"/>
                <w14:ligatures w14:val="standardContextual"/>
              </w:rPr>
              <w:tab/>
            </w:r>
            <w:r w:rsidR="001103A1" w:rsidRPr="00212F7C">
              <w:rPr>
                <w:rStyle w:val="Hyperlink"/>
                <w:noProof/>
              </w:rPr>
              <w:t>Einschätzung einer Kindeswohlgefährdung</w:t>
            </w:r>
            <w:r w:rsidR="001103A1">
              <w:rPr>
                <w:noProof/>
                <w:webHidden/>
              </w:rPr>
              <w:tab/>
            </w:r>
            <w:r w:rsidR="001103A1">
              <w:rPr>
                <w:noProof/>
                <w:webHidden/>
              </w:rPr>
              <w:fldChar w:fldCharType="begin"/>
            </w:r>
            <w:r w:rsidR="001103A1">
              <w:rPr>
                <w:noProof/>
                <w:webHidden/>
              </w:rPr>
              <w:instrText xml:space="preserve"> PAGEREF _Toc161738904 \h </w:instrText>
            </w:r>
            <w:r w:rsidR="001103A1">
              <w:rPr>
                <w:noProof/>
                <w:webHidden/>
              </w:rPr>
            </w:r>
            <w:r w:rsidR="001103A1">
              <w:rPr>
                <w:noProof/>
                <w:webHidden/>
              </w:rPr>
              <w:fldChar w:fldCharType="separate"/>
            </w:r>
            <w:r w:rsidR="0033737B">
              <w:rPr>
                <w:noProof/>
                <w:webHidden/>
              </w:rPr>
              <w:t>26</w:t>
            </w:r>
            <w:r w:rsidR="001103A1">
              <w:rPr>
                <w:noProof/>
                <w:webHidden/>
              </w:rPr>
              <w:fldChar w:fldCharType="end"/>
            </w:r>
          </w:hyperlink>
        </w:p>
        <w:p w14:paraId="0D712E3F" w14:textId="20AAAFAE" w:rsidR="001103A1" w:rsidRDefault="00000000">
          <w:pPr>
            <w:pStyle w:val="Verzeichnis3"/>
            <w:tabs>
              <w:tab w:val="left" w:pos="1320"/>
              <w:tab w:val="right" w:leader="dot" w:pos="9062"/>
            </w:tabs>
            <w:rPr>
              <w:rFonts w:asciiTheme="minorHAnsi" w:hAnsiTheme="minorHAnsi" w:cstheme="minorBidi"/>
              <w:noProof/>
              <w:color w:val="auto"/>
              <w:kern w:val="2"/>
              <w:sz w:val="22"/>
              <w14:ligatures w14:val="standardContextual"/>
            </w:rPr>
          </w:pPr>
          <w:hyperlink w:anchor="_Toc161738905" w:history="1">
            <w:r w:rsidR="001103A1" w:rsidRPr="00212F7C">
              <w:rPr>
                <w:rStyle w:val="Hyperlink"/>
                <w:noProof/>
                <w14:scene3d>
                  <w14:camera w14:prst="orthographicFront"/>
                  <w14:lightRig w14:rig="threePt" w14:dir="t">
                    <w14:rot w14:lat="0" w14:lon="0" w14:rev="0"/>
                  </w14:lightRig>
                </w14:scene3d>
              </w:rPr>
              <w:t>3.2.3</w:t>
            </w:r>
            <w:r w:rsidR="001103A1">
              <w:rPr>
                <w:rFonts w:asciiTheme="minorHAnsi" w:hAnsiTheme="minorHAnsi" w:cstheme="minorBidi"/>
                <w:noProof/>
                <w:color w:val="auto"/>
                <w:kern w:val="2"/>
                <w:sz w:val="22"/>
                <w14:ligatures w14:val="standardContextual"/>
              </w:rPr>
              <w:tab/>
            </w:r>
            <w:r w:rsidR="001103A1" w:rsidRPr="00212F7C">
              <w:rPr>
                <w:rStyle w:val="Hyperlink"/>
                <w:noProof/>
              </w:rPr>
              <w:t>Einbeziehung einer insofern erfahrenen Fachkraft und der Eltern</w:t>
            </w:r>
            <w:r w:rsidR="001103A1">
              <w:rPr>
                <w:noProof/>
                <w:webHidden/>
              </w:rPr>
              <w:tab/>
            </w:r>
            <w:r w:rsidR="001103A1">
              <w:rPr>
                <w:noProof/>
                <w:webHidden/>
              </w:rPr>
              <w:fldChar w:fldCharType="begin"/>
            </w:r>
            <w:r w:rsidR="001103A1">
              <w:rPr>
                <w:noProof/>
                <w:webHidden/>
              </w:rPr>
              <w:instrText xml:space="preserve"> PAGEREF _Toc161738905 \h </w:instrText>
            </w:r>
            <w:r w:rsidR="001103A1">
              <w:rPr>
                <w:noProof/>
                <w:webHidden/>
              </w:rPr>
            </w:r>
            <w:r w:rsidR="001103A1">
              <w:rPr>
                <w:noProof/>
                <w:webHidden/>
              </w:rPr>
              <w:fldChar w:fldCharType="separate"/>
            </w:r>
            <w:r w:rsidR="0033737B">
              <w:rPr>
                <w:noProof/>
                <w:webHidden/>
              </w:rPr>
              <w:t>27</w:t>
            </w:r>
            <w:r w:rsidR="001103A1">
              <w:rPr>
                <w:noProof/>
                <w:webHidden/>
              </w:rPr>
              <w:fldChar w:fldCharType="end"/>
            </w:r>
          </w:hyperlink>
        </w:p>
        <w:p w14:paraId="4A07D7E4" w14:textId="76F0E2EA"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906" w:history="1">
            <w:r w:rsidR="001103A1" w:rsidRPr="00212F7C">
              <w:rPr>
                <w:rStyle w:val="Hyperlink"/>
                <w:noProof/>
              </w:rPr>
              <w:t>3.3</w:t>
            </w:r>
            <w:r w:rsidR="001103A1">
              <w:rPr>
                <w:rFonts w:asciiTheme="minorHAnsi" w:hAnsiTheme="minorHAnsi" w:cstheme="minorBidi"/>
                <w:noProof/>
                <w:color w:val="auto"/>
                <w:kern w:val="2"/>
                <w:sz w:val="22"/>
                <w14:ligatures w14:val="standardContextual"/>
              </w:rPr>
              <w:tab/>
            </w:r>
            <w:r w:rsidR="001103A1" w:rsidRPr="00212F7C">
              <w:rPr>
                <w:rStyle w:val="Hyperlink"/>
                <w:noProof/>
              </w:rPr>
              <w:t>Beschwerdemanagement</w:t>
            </w:r>
            <w:r w:rsidR="001103A1">
              <w:rPr>
                <w:noProof/>
                <w:webHidden/>
              </w:rPr>
              <w:tab/>
            </w:r>
            <w:r w:rsidR="001103A1">
              <w:rPr>
                <w:noProof/>
                <w:webHidden/>
              </w:rPr>
              <w:fldChar w:fldCharType="begin"/>
            </w:r>
            <w:r w:rsidR="001103A1">
              <w:rPr>
                <w:noProof/>
                <w:webHidden/>
              </w:rPr>
              <w:instrText xml:space="preserve"> PAGEREF _Toc161738906 \h </w:instrText>
            </w:r>
            <w:r w:rsidR="001103A1">
              <w:rPr>
                <w:noProof/>
                <w:webHidden/>
              </w:rPr>
            </w:r>
            <w:r w:rsidR="001103A1">
              <w:rPr>
                <w:noProof/>
                <w:webHidden/>
              </w:rPr>
              <w:fldChar w:fldCharType="separate"/>
            </w:r>
            <w:r w:rsidR="0033737B">
              <w:rPr>
                <w:noProof/>
                <w:webHidden/>
              </w:rPr>
              <w:t>27</w:t>
            </w:r>
            <w:r w:rsidR="001103A1">
              <w:rPr>
                <w:noProof/>
                <w:webHidden/>
              </w:rPr>
              <w:fldChar w:fldCharType="end"/>
            </w:r>
          </w:hyperlink>
        </w:p>
        <w:p w14:paraId="5E04C930" w14:textId="0481E69E" w:rsidR="001103A1" w:rsidRDefault="00000000">
          <w:pPr>
            <w:pStyle w:val="Verzeichnis2"/>
            <w:tabs>
              <w:tab w:val="left" w:pos="880"/>
              <w:tab w:val="right" w:leader="dot" w:pos="9062"/>
            </w:tabs>
            <w:rPr>
              <w:rFonts w:asciiTheme="minorHAnsi" w:hAnsiTheme="minorHAnsi" w:cstheme="minorBidi"/>
              <w:noProof/>
              <w:color w:val="auto"/>
              <w:kern w:val="2"/>
              <w:sz w:val="22"/>
              <w14:ligatures w14:val="standardContextual"/>
            </w:rPr>
          </w:pPr>
          <w:hyperlink w:anchor="_Toc161738911" w:history="1">
            <w:r w:rsidR="001103A1" w:rsidRPr="00212F7C">
              <w:rPr>
                <w:rStyle w:val="Hyperlink"/>
                <w:noProof/>
              </w:rPr>
              <w:t>3.</w:t>
            </w:r>
            <w:r w:rsidR="00E65CBD">
              <w:rPr>
                <w:rStyle w:val="Hyperlink"/>
                <w:noProof/>
              </w:rPr>
              <w:t>4</w:t>
            </w:r>
            <w:r w:rsidR="001103A1">
              <w:rPr>
                <w:rFonts w:asciiTheme="minorHAnsi" w:hAnsiTheme="minorHAnsi" w:cstheme="minorBidi"/>
                <w:noProof/>
                <w:color w:val="auto"/>
                <w:kern w:val="2"/>
                <w:sz w:val="22"/>
                <w14:ligatures w14:val="standardContextual"/>
              </w:rPr>
              <w:tab/>
            </w:r>
            <w:r w:rsidR="001103A1" w:rsidRPr="00212F7C">
              <w:rPr>
                <w:rStyle w:val="Hyperlink"/>
                <w:noProof/>
              </w:rPr>
              <w:t>Literaturverzeichnis</w:t>
            </w:r>
            <w:r w:rsidR="001103A1">
              <w:rPr>
                <w:noProof/>
                <w:webHidden/>
              </w:rPr>
              <w:tab/>
            </w:r>
            <w:r w:rsidR="001103A1">
              <w:rPr>
                <w:noProof/>
                <w:webHidden/>
              </w:rPr>
              <w:fldChar w:fldCharType="begin"/>
            </w:r>
            <w:r w:rsidR="001103A1">
              <w:rPr>
                <w:noProof/>
                <w:webHidden/>
              </w:rPr>
              <w:instrText xml:space="preserve"> PAGEREF _Toc161738911 \h </w:instrText>
            </w:r>
            <w:r w:rsidR="001103A1">
              <w:rPr>
                <w:noProof/>
                <w:webHidden/>
              </w:rPr>
            </w:r>
            <w:r w:rsidR="001103A1">
              <w:rPr>
                <w:noProof/>
                <w:webHidden/>
              </w:rPr>
              <w:fldChar w:fldCharType="separate"/>
            </w:r>
            <w:r w:rsidR="0033737B">
              <w:rPr>
                <w:noProof/>
                <w:webHidden/>
              </w:rPr>
              <w:t>2</w:t>
            </w:r>
            <w:r w:rsidR="00CF4CA5">
              <w:rPr>
                <w:noProof/>
                <w:webHidden/>
              </w:rPr>
              <w:t>8</w:t>
            </w:r>
            <w:r w:rsidR="001103A1">
              <w:rPr>
                <w:noProof/>
                <w:webHidden/>
              </w:rPr>
              <w:fldChar w:fldCharType="end"/>
            </w:r>
          </w:hyperlink>
        </w:p>
        <w:p w14:paraId="7BDD8EEE" w14:textId="78A7263A" w:rsidR="002F3DD5" w:rsidRPr="00F13076" w:rsidRDefault="002F3DD5">
          <w:pPr>
            <w:rPr>
              <w:rFonts w:ascii="Cabin Sketch" w:hAnsi="Cabin Sketch"/>
            </w:rPr>
          </w:pPr>
          <w:r w:rsidRPr="00F13076">
            <w:rPr>
              <w:rFonts w:ascii="Cabin Sketch" w:hAnsi="Cabin Sketch"/>
              <w:b/>
              <w:bCs/>
            </w:rPr>
            <w:fldChar w:fldCharType="end"/>
          </w:r>
        </w:p>
      </w:sdtContent>
    </w:sdt>
    <w:p w14:paraId="7DC133EC" w14:textId="77777777" w:rsidR="007C0FDA" w:rsidRPr="00F13076" w:rsidRDefault="007C0FDA">
      <w:pPr>
        <w:rPr>
          <w:rFonts w:ascii="Cabin Sketch" w:hAnsi="Cabin Sketch"/>
        </w:rPr>
      </w:pPr>
    </w:p>
    <w:p w14:paraId="77F1E17D" w14:textId="77777777" w:rsidR="000E4378" w:rsidRPr="00F13076" w:rsidRDefault="000E4378">
      <w:pPr>
        <w:rPr>
          <w:rFonts w:ascii="Cabin Sketch" w:hAnsi="Cabin Sketch"/>
        </w:rPr>
      </w:pPr>
    </w:p>
    <w:p w14:paraId="156462E3" w14:textId="587674B5" w:rsidR="00603A68" w:rsidRPr="00F13076" w:rsidRDefault="00603A68">
      <w:pPr>
        <w:spacing w:after="160" w:line="259" w:lineRule="auto"/>
        <w:jc w:val="left"/>
        <w:rPr>
          <w:rFonts w:ascii="Cabin Sketch" w:hAnsi="Cabin Sketch"/>
        </w:rPr>
      </w:pPr>
      <w:r w:rsidRPr="00F13076">
        <w:rPr>
          <w:rFonts w:ascii="Cabin Sketch" w:hAnsi="Cabin Sketch"/>
        </w:rPr>
        <w:br w:type="page"/>
      </w:r>
    </w:p>
    <w:p w14:paraId="24092874" w14:textId="77777777" w:rsidR="007C0FDA" w:rsidRPr="00F13076" w:rsidRDefault="007C0FDA" w:rsidP="0033737B">
      <w:pPr>
        <w:pStyle w:val="KeinLeerraum"/>
      </w:pPr>
      <w:bookmarkStart w:id="0" w:name="_Toc161738857"/>
      <w:r w:rsidRPr="00F13076">
        <w:lastRenderedPageBreak/>
        <w:t>Präambel</w:t>
      </w:r>
      <w:bookmarkEnd w:id="0"/>
    </w:p>
    <w:p w14:paraId="0E61A171" w14:textId="77777777" w:rsidR="000E4378" w:rsidRPr="00F13076" w:rsidRDefault="000E4378" w:rsidP="000E4378">
      <w:pPr>
        <w:rPr>
          <w:rFonts w:ascii="Cabin Sketch" w:hAnsi="Cabin Sketch"/>
        </w:rPr>
      </w:pPr>
    </w:p>
    <w:p w14:paraId="527B2179" w14:textId="075FBC23" w:rsidR="000E4378" w:rsidRPr="006B3884" w:rsidRDefault="000E4378" w:rsidP="000E4378">
      <w:r w:rsidRPr="006B3884">
        <w:t>Herzlich Willkommen liebe Eltern</w:t>
      </w:r>
      <w:r w:rsidR="00EB503D" w:rsidRPr="006B3884">
        <w:t>, Erziehungsberechtigte</w:t>
      </w:r>
      <w:r w:rsidRPr="006B3884">
        <w:t xml:space="preserve"> und Interessenten!</w:t>
      </w:r>
    </w:p>
    <w:p w14:paraId="58C00C5A" w14:textId="77777777" w:rsidR="000E4378" w:rsidRPr="006B3884" w:rsidRDefault="009A63E9" w:rsidP="000E4378">
      <w:r w:rsidRPr="006B3884">
        <w:t xml:space="preserve">Im Folgenden möchten </w:t>
      </w:r>
      <w:r w:rsidR="000E4378" w:rsidRPr="006B3884">
        <w:t>wir Ihnen einen Einblick in unser</w:t>
      </w:r>
      <w:r w:rsidRPr="006B3884">
        <w:t xml:space="preserve"> Konzept </w:t>
      </w:r>
      <w:r w:rsidR="000E4378" w:rsidRPr="006B3884">
        <w:t>geben und Sie mit unsere</w:t>
      </w:r>
      <w:r w:rsidRPr="006B3884">
        <w:t xml:space="preserve">r Arbeit rund um den Kindergarten </w:t>
      </w:r>
      <w:r w:rsidR="000E4378" w:rsidRPr="006B3884">
        <w:t xml:space="preserve">vertraut machen. </w:t>
      </w:r>
    </w:p>
    <w:p w14:paraId="5AA6BA07" w14:textId="61CE5FB8" w:rsidR="009A63E9" w:rsidRPr="006B3884" w:rsidRDefault="00420589">
      <w:r w:rsidRPr="006B3884">
        <w:t>Unser Konzept dient zum einen</w:t>
      </w:r>
      <w:r w:rsidR="00DE6138" w:rsidRPr="006B3884">
        <w:t>,</w:t>
      </w:r>
      <w:r w:rsidRPr="006B3884">
        <w:t xml:space="preserve"> als Informationsquelle für Eltern, unsere </w:t>
      </w:r>
      <w:r w:rsidR="00DD7B60" w:rsidRPr="006B3884">
        <w:t>Mitarbeitende</w:t>
      </w:r>
      <w:r w:rsidRPr="006B3884">
        <w:t>n von morgen, alle anderen Interessent</w:t>
      </w:r>
      <w:r w:rsidR="00DD7B60" w:rsidRPr="006B3884">
        <w:t xml:space="preserve">en </w:t>
      </w:r>
      <w:r w:rsidRPr="006B3884">
        <w:t xml:space="preserve">und zum anderen als Handlungsgrundlage für die tägliche Arbeit in unserem Kindergarten Junges Gemüse. </w:t>
      </w:r>
      <w:r w:rsidR="009A63E9" w:rsidRPr="006B3884">
        <w:t xml:space="preserve">An dem Konzept waren die pädagogischen Fachkräfte </w:t>
      </w:r>
      <w:r w:rsidR="00EB503D" w:rsidRPr="006B3884">
        <w:t xml:space="preserve">sowie der Vorstand </w:t>
      </w:r>
      <w:r w:rsidR="009A63E9" w:rsidRPr="006B3884">
        <w:t xml:space="preserve">beteiligt. </w:t>
      </w:r>
    </w:p>
    <w:p w14:paraId="493B7682" w14:textId="07369CF7" w:rsidR="007C0FDA" w:rsidRPr="006B3884" w:rsidRDefault="009A63E9">
      <w:r w:rsidRPr="006B3884">
        <w:t>Getreu dem Motto „</w:t>
      </w:r>
      <w:r w:rsidR="002D2D45" w:rsidRPr="006B3884">
        <w:t>Einer für alle und alle für einen</w:t>
      </w:r>
      <w:r w:rsidRPr="006B3884">
        <w:t xml:space="preserve">“ spiegelt sich unsere Haltung darin wider, für jedes Kind und </w:t>
      </w:r>
      <w:r w:rsidR="00DD7B60" w:rsidRPr="006B3884">
        <w:t>seine</w:t>
      </w:r>
      <w:r w:rsidRPr="006B3884">
        <w:t xml:space="preserve"> Eltern als Individuen da zu sein. </w:t>
      </w:r>
    </w:p>
    <w:p w14:paraId="093E3C83" w14:textId="2DA8E596" w:rsidR="009A63E9" w:rsidRPr="006B3884" w:rsidRDefault="009A63E9" w:rsidP="009A63E9"/>
    <w:p w14:paraId="437C77D8" w14:textId="190E76D5" w:rsidR="0071582D" w:rsidRPr="00F13076" w:rsidRDefault="0071582D" w:rsidP="009A63E9">
      <w:pPr>
        <w:rPr>
          <w:rFonts w:ascii="Cabin Sketch" w:hAnsi="Cabin Sketch"/>
        </w:rPr>
      </w:pPr>
    </w:p>
    <w:p w14:paraId="459C694F" w14:textId="6379B59C" w:rsidR="006820AD" w:rsidRPr="00F13076" w:rsidRDefault="0071582D" w:rsidP="006820AD">
      <w:pPr>
        <w:jc w:val="center"/>
        <w:rPr>
          <w:rFonts w:ascii="Cabin Sketch" w:hAnsi="Cabin Sketch"/>
        </w:rPr>
      </w:pPr>
      <w:r w:rsidRPr="00F13076">
        <w:rPr>
          <w:rFonts w:ascii="Cabin Sketch" w:hAnsi="Cabin Sketch"/>
        </w:rPr>
        <w:object w:dxaOrig="4949" w:dyaOrig="6006" w14:anchorId="7F2CD9C2">
          <v:rect id="_x0000_i1025" style="width:247.45pt;height:300pt" o:ole="" o:preferrelative="t" stroked="f">
            <v:imagedata r:id="rId11" o:title=""/>
          </v:rect>
          <o:OLEObject Type="Embed" ProgID="StaticMetafile" ShapeID="_x0000_i1025" DrawAspect="Content" ObjectID="_1788760651" r:id="rId12"/>
        </w:object>
      </w:r>
    </w:p>
    <w:p w14:paraId="17DFE609" w14:textId="77777777" w:rsidR="006820AD" w:rsidRPr="00F13076" w:rsidRDefault="006820AD">
      <w:pPr>
        <w:spacing w:after="160" w:line="259" w:lineRule="auto"/>
        <w:jc w:val="left"/>
        <w:rPr>
          <w:rFonts w:ascii="Cabin Sketch" w:eastAsiaTheme="majorEastAsia" w:hAnsi="Cabin Sketch" w:cstheme="majorBidi"/>
          <w:b/>
          <w:sz w:val="40"/>
          <w:szCs w:val="32"/>
        </w:rPr>
      </w:pPr>
      <w:r w:rsidRPr="00F13076">
        <w:rPr>
          <w:rFonts w:ascii="Cabin Sketch" w:hAnsi="Cabin Sketch"/>
        </w:rPr>
        <w:br w:type="page"/>
      </w:r>
    </w:p>
    <w:p w14:paraId="6D995954" w14:textId="062AA38B" w:rsidR="007C0FDA" w:rsidRPr="00F13076" w:rsidRDefault="003B6DE0" w:rsidP="0033737B">
      <w:pPr>
        <w:pStyle w:val="berschrift1"/>
      </w:pPr>
      <w:bookmarkStart w:id="1" w:name="_Toc161738858"/>
      <w:r w:rsidRPr="00F13076">
        <w:lastRenderedPageBreak/>
        <w:t>Kinderschutz im Kindergarten</w:t>
      </w:r>
      <w:bookmarkEnd w:id="1"/>
    </w:p>
    <w:p w14:paraId="632ED563" w14:textId="6381FFB4" w:rsidR="00F416F1" w:rsidRPr="006B3884" w:rsidRDefault="005C0B0B" w:rsidP="00F416F1">
      <w:r w:rsidRPr="006B3884">
        <w:t xml:space="preserve">Wir möchten den Kindern, Erzieherinnen und Eltern einen sicheren Ort und einen Schutzraum für ein gemeinsames Miteinander in unserem Kindergarten bieten. Voraussetzung dafür ist, dass alle gleichermaßen darüber in Kenntnis sind, wie man in unserer Einrichtung Kinderschutz lebt. Der Kindergarten Viktoriastraße e.V. hat sich mit diesen Gedanken auf den Weg gemacht und ein Kinderschutzkonzept geschrieben, an dem sich alle orientieren können. Sowohl die Trägerschaft als auch das Team mit Einbezug der Kinder haben an dem Kinderschutzkonzept mitgearbeitet.  </w:t>
      </w:r>
    </w:p>
    <w:p w14:paraId="66FCAFD1" w14:textId="03A83940" w:rsidR="00420589" w:rsidRPr="00F13076" w:rsidRDefault="003B6DE0" w:rsidP="009A195B">
      <w:pPr>
        <w:pStyle w:val="berschrift2"/>
      </w:pPr>
      <w:bookmarkStart w:id="2" w:name="_Toc161738859"/>
      <w:r w:rsidRPr="00F13076">
        <w:t>Leitbild</w:t>
      </w:r>
      <w:bookmarkEnd w:id="2"/>
    </w:p>
    <w:p w14:paraId="0CE514B5" w14:textId="7A3BA210" w:rsidR="005C0B0B" w:rsidRDefault="005C0B0B" w:rsidP="005C0B0B">
      <w:r>
        <w:t xml:space="preserve">Kinderschutz ermöglicht den Kindern ein aufwachsen ohne Sorgen und Ängste. Genau hier ist es in unserer Einrichtung von besonderer Bedeutung darauf zu achten, dass die Kinder sich in ihrer Entwicklung frei entfalten können. Dazu gehört es genausten hinzuschauen, was die Kinder brauchen, wie es ihnen geht und was man für sie tun kann, wenn es ihnen mal nicht gut geht. </w:t>
      </w:r>
    </w:p>
    <w:p w14:paraId="3C8B80CF" w14:textId="3DD9ADA3" w:rsidR="004E6D66" w:rsidRDefault="004E6D66" w:rsidP="005C0B0B">
      <w:r>
        <w:t xml:space="preserve">So haben wir uns als Team ausgiebig damit befasst, wie wir die Kinder schützen und ihnen ihre Rechte gewähren können. </w:t>
      </w:r>
    </w:p>
    <w:p w14:paraId="037BFBAE" w14:textId="77777777" w:rsidR="004E6D66" w:rsidRPr="00C90296" w:rsidRDefault="004E6D66" w:rsidP="005C0B0B">
      <w:pPr>
        <w:rPr>
          <w:sz w:val="2"/>
          <w:szCs w:val="2"/>
        </w:rPr>
      </w:pPr>
    </w:p>
    <w:p w14:paraId="0868DABE" w14:textId="115234F0" w:rsidR="007C0FDA" w:rsidRPr="00F13076" w:rsidRDefault="003B6DE0" w:rsidP="009A195B">
      <w:pPr>
        <w:pStyle w:val="berschrift2"/>
      </w:pPr>
      <w:bookmarkStart w:id="3" w:name="_Toc161738860"/>
      <w:r w:rsidRPr="00F13076">
        <w:t>Kinderschutz – Wieso, weshalb, warum?</w:t>
      </w:r>
      <w:bookmarkEnd w:id="3"/>
    </w:p>
    <w:p w14:paraId="19C5951C" w14:textId="016D35B2" w:rsidR="003B6DE0" w:rsidRDefault="003B6DE0" w:rsidP="003B6DE0">
      <w:pPr>
        <w:pStyle w:val="berschrift3"/>
      </w:pPr>
      <w:bookmarkStart w:id="4" w:name="_Toc161738861"/>
      <w:r w:rsidRPr="00F13076">
        <w:t xml:space="preserve">Statistik </w:t>
      </w:r>
      <w:r w:rsidR="002E5433">
        <w:t>(</w:t>
      </w:r>
      <w:r w:rsidR="002E5433">
        <w:rPr>
          <w:i/>
          <w:iCs/>
        </w:rPr>
        <w:t>Kinderschutz und Kindeswohl</w:t>
      </w:r>
      <w:r w:rsidR="002E5433">
        <w:t>, o. D.)</w:t>
      </w:r>
      <w:bookmarkEnd w:id="4"/>
    </w:p>
    <w:p w14:paraId="166E057E" w14:textId="1E14BB38" w:rsidR="00C90296" w:rsidRDefault="006D32C7" w:rsidP="006B3884">
      <w:r>
        <w:t>Die Zahlen in Deutschland</w:t>
      </w:r>
      <w:r w:rsidR="00EC095E">
        <w:t xml:space="preserve">, </w:t>
      </w:r>
      <w:r>
        <w:t>nach Einsicht in die Statistik des statistischen Bundesamts</w:t>
      </w:r>
      <w:r w:rsidR="00EC095E">
        <w:t>,</w:t>
      </w:r>
      <w:r>
        <w:t xml:space="preserve"> </w:t>
      </w:r>
      <w:r w:rsidR="00EC095E">
        <w:t>geben zu bedenken</w:t>
      </w:r>
      <w:r>
        <w:t>. Es gibt im Jahr 2022 insgesamt 4 % mehr Kindeswohlgefährdungen</w:t>
      </w:r>
      <w:r w:rsidR="001C5C1F">
        <w:t>, insgesamt 62300</w:t>
      </w:r>
      <w:r>
        <w:t xml:space="preserve"> in Deutschland als im Vorjahr und befindet sich seit Beginn der Statistik auf einem Höchststand.</w:t>
      </w:r>
      <w:r w:rsidR="009C65D9">
        <w:t xml:space="preserve"> Besonders wenige Beobachtungen wurden durch öffentliche Einrichtungen </w:t>
      </w:r>
      <w:r w:rsidR="001C5C1F">
        <w:t xml:space="preserve">unter anderem </w:t>
      </w:r>
      <w:r w:rsidR="009C65D9">
        <w:t>den Kindetageseinrichtungen bekannt</w:t>
      </w:r>
      <w:r w:rsidR="001C5C1F">
        <w:t xml:space="preserve">. </w:t>
      </w:r>
      <w:r w:rsidR="001C5C1F" w:rsidRPr="001C5C1F">
        <w:rPr>
          <w:b/>
          <w:bCs/>
        </w:rPr>
        <w:t>„</w:t>
      </w:r>
      <w:r w:rsidR="001C5C1F" w:rsidRPr="001C5C1F">
        <w:rPr>
          <w:rStyle w:val="Fett"/>
          <w:b w:val="0"/>
          <w:bCs w:val="0"/>
        </w:rPr>
        <w:t>Fast jedes zweite gefährdete Kind war jünger als 8 Jahre“</w:t>
      </w:r>
      <w:r w:rsidR="001C5C1F">
        <w:t xml:space="preserve"> (</w:t>
      </w:r>
      <w:r w:rsidR="002E5433">
        <w:rPr>
          <w:i/>
          <w:iCs/>
        </w:rPr>
        <w:t>Kinderschutz: Kindeswohlgefährdungen bleiben auch 2021 auf hohem Niveau</w:t>
      </w:r>
      <w:r w:rsidR="002E5433">
        <w:t>, o. D.)</w:t>
      </w:r>
      <w:hyperlink r:id="rId13" w:history="1"/>
      <w:r w:rsidR="001C5C1F">
        <w:t xml:space="preserve"> und somit ein mögliches Kind in einer Kindertageseinrichtung.</w:t>
      </w:r>
      <w:r w:rsidR="001C5C1F" w:rsidRPr="001C5C1F">
        <w:t xml:space="preserve"> </w:t>
      </w:r>
    </w:p>
    <w:p w14:paraId="6BFFB74E" w14:textId="39051CCC" w:rsidR="003B6DE0" w:rsidRDefault="006D32C7" w:rsidP="006B3884">
      <w:r>
        <w:lastRenderedPageBreak/>
        <w:t xml:space="preserve">Besonders in öffentlichen Einrichtungen wie dem Kindergarten sollte </w:t>
      </w:r>
      <w:r w:rsidR="001C5C1F">
        <w:t xml:space="preserve">aus diesem Grund </w:t>
      </w:r>
      <w:r>
        <w:t>ein besonderes Augenmerk auf das Thema gelegt werden</w:t>
      </w:r>
      <w:r w:rsidR="001C5C1F">
        <w:t xml:space="preserve">. Denn hier findet die </w:t>
      </w:r>
      <w:r>
        <w:t>tägliche Arbeit mit den Kindern statt.</w:t>
      </w:r>
    </w:p>
    <w:p w14:paraId="61058A94" w14:textId="77777777" w:rsidR="001C5C1F" w:rsidRPr="00EC095E" w:rsidRDefault="001C5C1F" w:rsidP="001C5C1F">
      <w:pPr>
        <w:rPr>
          <w:sz w:val="14"/>
          <w:szCs w:val="12"/>
        </w:rPr>
      </w:pPr>
    </w:p>
    <w:p w14:paraId="65004705" w14:textId="77777777" w:rsidR="001C5C1F" w:rsidRPr="001C5C1F" w:rsidRDefault="001C5C1F" w:rsidP="001C5C1F"/>
    <w:p w14:paraId="66304BD5" w14:textId="75386418" w:rsidR="00DD0620" w:rsidRDefault="00DD0620" w:rsidP="00DD0620">
      <w:pPr>
        <w:pStyle w:val="berschrift3"/>
      </w:pPr>
      <w:bookmarkStart w:id="5" w:name="_Toc161738862"/>
      <w:r w:rsidRPr="00F13076">
        <w:t>Ort einer sicheren Entwicklung</w:t>
      </w:r>
      <w:bookmarkEnd w:id="5"/>
      <w:r w:rsidRPr="00F13076">
        <w:t xml:space="preserve"> </w:t>
      </w:r>
    </w:p>
    <w:p w14:paraId="550252AD" w14:textId="1C5F282B" w:rsidR="00D56086" w:rsidRDefault="00F11437" w:rsidP="006B3884">
      <w:r>
        <w:t>Der Kindergarten soll als ein Ort der Sicherheit</w:t>
      </w:r>
      <w:r w:rsidR="004E6D66">
        <w:t>,</w:t>
      </w:r>
      <w:r>
        <w:t xml:space="preserve"> Geborgenheit und Akzeptanz für die Kinder sichergestellt werden. Ein sicherer Ort ist ein Ort an dem sich Kinder gehört und akzeptiert fühlen. </w:t>
      </w:r>
      <w:r w:rsidR="006B3884">
        <w:t>Das i</w:t>
      </w:r>
      <w:r>
        <w:t xml:space="preserve">hre Bedürfnisse gesehen und umgesetzt werden. Besonders aufmerksam sollten Erzieherinnen sein, wenn es Kindern nicht gut geht und sie sich zum Beispiel im Spiel darin äußern. </w:t>
      </w:r>
      <w:r w:rsidR="008C48DB">
        <w:t>Wichtige Bausteine für einen sicheren Ort in einer Kindertageseinrichtung wurden in einem Workshop einer nifbe</w:t>
      </w:r>
      <w:r w:rsidR="00A51E1E">
        <w:t xml:space="preserve"> (Niedersächsiches Institut für frühkindliche Bildung und Entwicklung)</w:t>
      </w:r>
      <w:r w:rsidR="00ED755A">
        <w:t xml:space="preserve"> </w:t>
      </w:r>
      <w:r w:rsidR="008C48DB">
        <w:t>Regionalkonferenz erarbeitet:</w:t>
      </w:r>
    </w:p>
    <w:p w14:paraId="729A797B" w14:textId="77777777" w:rsidR="00C90296" w:rsidRDefault="00C90296" w:rsidP="006B3884"/>
    <w:p w14:paraId="224201A4" w14:textId="2B33695B" w:rsidR="00F11437" w:rsidRPr="00C90296" w:rsidRDefault="008C48DB" w:rsidP="006B3884">
      <w:r>
        <w:t>„</w:t>
      </w:r>
      <w:r w:rsidR="00F11437" w:rsidRPr="00F11437">
        <w:rPr>
          <w:rFonts w:eastAsia="Times New Roman" w:cs="Times New Roman"/>
          <w:szCs w:val="24"/>
          <w:lang w:eastAsia="de-DE"/>
        </w:rPr>
        <w:t>Struktur / Orientierung (z.B. geregelter Tagesablauf)</w:t>
      </w:r>
      <w:r w:rsidR="00C90296">
        <w:rPr>
          <w:rFonts w:eastAsia="Times New Roman" w:cs="Times New Roman"/>
          <w:szCs w:val="24"/>
          <w:lang w:eastAsia="de-DE"/>
        </w:rPr>
        <w:t>,</w:t>
      </w:r>
    </w:p>
    <w:p w14:paraId="5945B2F7" w14:textId="6E5DA3B2"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Verlässliche Beziehungen / Vertrauen</w:t>
      </w:r>
      <w:r w:rsidR="00C90296">
        <w:rPr>
          <w:rFonts w:eastAsia="Times New Roman" w:cs="Times New Roman"/>
          <w:szCs w:val="24"/>
          <w:lang w:eastAsia="de-DE"/>
        </w:rPr>
        <w:t>,</w:t>
      </w:r>
    </w:p>
    <w:p w14:paraId="61EF8505" w14:textId="195DC320"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Rückzugsmöglichkeiten geben / keine Reizüberflutung</w:t>
      </w:r>
      <w:r w:rsidR="00C90296">
        <w:rPr>
          <w:rFonts w:eastAsia="Times New Roman" w:cs="Times New Roman"/>
          <w:szCs w:val="24"/>
          <w:lang w:eastAsia="de-DE"/>
        </w:rPr>
        <w:t>,</w:t>
      </w:r>
    </w:p>
    <w:p w14:paraId="3CCF021C" w14:textId="3D1365FC"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Resilienz fördern, Stärken der Kinder in den Blick nehmen</w:t>
      </w:r>
      <w:r w:rsidR="00C90296">
        <w:rPr>
          <w:rFonts w:eastAsia="Times New Roman" w:cs="Times New Roman"/>
          <w:szCs w:val="24"/>
          <w:lang w:eastAsia="de-DE"/>
        </w:rPr>
        <w:t>,</w:t>
      </w:r>
    </w:p>
    <w:p w14:paraId="6C90B839" w14:textId="2C3C59B4"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Jede Sprache willkommen heißen</w:t>
      </w:r>
      <w:r w:rsidR="00C90296">
        <w:rPr>
          <w:rFonts w:eastAsia="Times New Roman" w:cs="Times New Roman"/>
          <w:szCs w:val="24"/>
          <w:lang w:eastAsia="de-DE"/>
        </w:rPr>
        <w:t>,</w:t>
      </w:r>
    </w:p>
    <w:p w14:paraId="06F84A90" w14:textId="224A0A1C"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Eingewöhnung flexibel gestalten</w:t>
      </w:r>
      <w:r w:rsidR="00C90296">
        <w:rPr>
          <w:rFonts w:eastAsia="Times New Roman" w:cs="Times New Roman"/>
          <w:szCs w:val="24"/>
          <w:lang w:eastAsia="de-DE"/>
        </w:rPr>
        <w:t>,</w:t>
      </w:r>
    </w:p>
    <w:p w14:paraId="7E51207E" w14:textId="0D72A519"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Eltern einbeziehen und teilnehmen lassen, untereinander vernetzen</w:t>
      </w:r>
      <w:r w:rsidR="00C90296">
        <w:rPr>
          <w:rFonts w:eastAsia="Times New Roman" w:cs="Times New Roman"/>
          <w:szCs w:val="24"/>
          <w:lang w:eastAsia="de-DE"/>
        </w:rPr>
        <w:t>,</w:t>
      </w:r>
    </w:p>
    <w:p w14:paraId="09588C18" w14:textId="02346A28" w:rsidR="00F11437" w:rsidRPr="00F11437" w:rsidRDefault="00F11437" w:rsidP="006B3884">
      <w:pPr>
        <w:rPr>
          <w:rFonts w:eastAsia="Times New Roman" w:cs="Times New Roman"/>
          <w:szCs w:val="24"/>
          <w:lang w:eastAsia="de-DE"/>
        </w:rPr>
      </w:pPr>
      <w:r w:rsidRPr="00F11437">
        <w:rPr>
          <w:rFonts w:eastAsia="Times New Roman" w:cs="Times New Roman"/>
          <w:szCs w:val="24"/>
          <w:lang w:eastAsia="de-DE"/>
        </w:rPr>
        <w:t>Fotos und / oder Videos der Kinder für Kommunikation mit Eltern</w:t>
      </w:r>
      <w:r w:rsidR="00C90296">
        <w:rPr>
          <w:rFonts w:eastAsia="Times New Roman" w:cs="Times New Roman"/>
          <w:szCs w:val="24"/>
          <w:lang w:eastAsia="de-DE"/>
        </w:rPr>
        <w:t>,</w:t>
      </w:r>
    </w:p>
    <w:p w14:paraId="2503342F" w14:textId="6D44A036" w:rsidR="00F11437" w:rsidRDefault="00F11437" w:rsidP="00C90296">
      <w:pPr>
        <w:jc w:val="left"/>
        <w:rPr>
          <w:rFonts w:eastAsia="Times New Roman" w:cs="Times New Roman"/>
          <w:szCs w:val="24"/>
          <w:lang w:eastAsia="de-DE"/>
        </w:rPr>
      </w:pPr>
      <w:r w:rsidRPr="00F11437">
        <w:rPr>
          <w:rFonts w:eastAsia="Times New Roman" w:cs="Times New Roman"/>
          <w:szCs w:val="24"/>
          <w:lang w:eastAsia="de-DE"/>
        </w:rPr>
        <w:t>Patenmodelle</w:t>
      </w:r>
      <w:r w:rsidR="00C90296">
        <w:rPr>
          <w:rFonts w:eastAsia="Times New Roman" w:cs="Times New Roman"/>
          <w:szCs w:val="24"/>
          <w:lang w:eastAsia="de-DE"/>
        </w:rPr>
        <w:t xml:space="preserve"> </w:t>
      </w:r>
      <w:r w:rsidRPr="00F11437">
        <w:rPr>
          <w:rFonts w:eastAsia="Times New Roman" w:cs="Times New Roman"/>
          <w:szCs w:val="24"/>
          <w:lang w:eastAsia="de-DE"/>
        </w:rPr>
        <w:t>(Kind-Kind,</w:t>
      </w:r>
      <w:r w:rsidR="00C90296">
        <w:rPr>
          <w:rFonts w:eastAsia="Times New Roman" w:cs="Times New Roman"/>
          <w:szCs w:val="24"/>
          <w:lang w:eastAsia="de-DE"/>
        </w:rPr>
        <w:t xml:space="preserve"> </w:t>
      </w:r>
      <w:r w:rsidRPr="00F11437">
        <w:rPr>
          <w:rFonts w:eastAsia="Times New Roman" w:cs="Times New Roman"/>
          <w:szCs w:val="24"/>
          <w:lang w:eastAsia="de-DE"/>
        </w:rPr>
        <w:t>Eltern-Eltern)</w:t>
      </w:r>
      <w:r w:rsidR="008C48DB">
        <w:rPr>
          <w:rFonts w:eastAsia="Times New Roman" w:cs="Times New Roman"/>
          <w:szCs w:val="24"/>
          <w:lang w:eastAsia="de-DE"/>
        </w:rPr>
        <w:t>“ (</w:t>
      </w:r>
      <w:hyperlink r:id="rId14" w:history="1">
        <w:r w:rsidR="006B3884" w:rsidRPr="00A178BF">
          <w:rPr>
            <w:rStyle w:val="Hyperlink"/>
            <w:rFonts w:eastAsia="Times New Roman" w:cs="Times New Roman"/>
            <w:i/>
            <w:iCs/>
            <w:color w:val="000000" w:themeColor="text1"/>
            <w:szCs w:val="24"/>
            <w:u w:val="none"/>
            <w:lang w:eastAsia="de-DE"/>
          </w:rPr>
          <w:t>https://www.nifbe.de/infoservice/aktuelles/1065-die-kita-als-sicherer-ort</w:t>
        </w:r>
      </w:hyperlink>
      <w:r w:rsidR="008C48DB">
        <w:rPr>
          <w:rFonts w:eastAsia="Times New Roman" w:cs="Times New Roman"/>
          <w:szCs w:val="24"/>
          <w:lang w:eastAsia="de-DE"/>
        </w:rPr>
        <w:t>).</w:t>
      </w:r>
    </w:p>
    <w:p w14:paraId="64C62D20" w14:textId="77777777" w:rsidR="00C90296" w:rsidRDefault="00C90296" w:rsidP="00C90296">
      <w:pPr>
        <w:jc w:val="left"/>
        <w:rPr>
          <w:rFonts w:eastAsia="Times New Roman" w:cs="Times New Roman"/>
          <w:szCs w:val="24"/>
          <w:lang w:eastAsia="de-DE"/>
        </w:rPr>
      </w:pPr>
    </w:p>
    <w:p w14:paraId="703BD446" w14:textId="128AD45F" w:rsidR="001C5C1F" w:rsidRDefault="006B3884" w:rsidP="006B3884">
      <w:pPr>
        <w:rPr>
          <w:rFonts w:eastAsia="Times New Roman" w:cs="Times New Roman"/>
          <w:szCs w:val="24"/>
          <w:lang w:eastAsia="de-DE"/>
        </w:rPr>
      </w:pPr>
      <w:r>
        <w:rPr>
          <w:rFonts w:eastAsia="Times New Roman" w:cs="Times New Roman"/>
          <w:szCs w:val="24"/>
          <w:lang w:eastAsia="de-DE"/>
        </w:rPr>
        <w:t>In unserer Einrichtung legen wir Wert darauf, dass all die Punkte unter bestmöglichen Voraussetzungen berücksichtigt werden.</w:t>
      </w:r>
    </w:p>
    <w:p w14:paraId="138F8D9C" w14:textId="77777777" w:rsidR="00C90296" w:rsidRDefault="00C90296" w:rsidP="006B3884">
      <w:pPr>
        <w:rPr>
          <w:rFonts w:eastAsia="Times New Roman" w:cs="Times New Roman"/>
          <w:szCs w:val="24"/>
          <w:lang w:eastAsia="de-DE"/>
        </w:rPr>
      </w:pPr>
    </w:p>
    <w:p w14:paraId="5BE8FCFE" w14:textId="77777777" w:rsidR="00C90296" w:rsidRDefault="00C90296" w:rsidP="006B3884"/>
    <w:p w14:paraId="62F5D569" w14:textId="77777777" w:rsidR="001C5C1F" w:rsidRPr="001C5C1F" w:rsidRDefault="001C5C1F" w:rsidP="001C5C1F"/>
    <w:p w14:paraId="0F64E428" w14:textId="0B4A656A" w:rsidR="00DD0620" w:rsidRDefault="00DD0620" w:rsidP="00DD0620">
      <w:pPr>
        <w:pStyle w:val="berschrift3"/>
      </w:pPr>
      <w:bookmarkStart w:id="6" w:name="_Toc161738863"/>
      <w:r w:rsidRPr="00F13076">
        <w:lastRenderedPageBreak/>
        <w:t>Paradigmenwechsel – Kind als eigener Träger von Rechten</w:t>
      </w:r>
      <w:bookmarkEnd w:id="6"/>
    </w:p>
    <w:p w14:paraId="0BD2DC1B" w14:textId="77777777" w:rsidR="002E5433" w:rsidRPr="002E5433" w:rsidRDefault="002E5433" w:rsidP="002E5433"/>
    <w:p w14:paraId="443E1602" w14:textId="77777777" w:rsidR="008C48DB" w:rsidRDefault="008C48DB" w:rsidP="001C5C1F">
      <w:r>
        <w:t>Um den Kindergarten als sicheren Ort zu gewährleisten ist es besonders wichtig die Bedürfnisse eines Kindes wahrzunehmen, zu akzeptieren und darauf einzugehen.</w:t>
      </w:r>
    </w:p>
    <w:p w14:paraId="32881F37" w14:textId="0FE00965" w:rsidR="0018162C" w:rsidRDefault="0018162C" w:rsidP="001C5C1F">
      <w:r>
        <w:t>Das soll in diesem Kapitel Anlass dazu geben, zu schauen, wann und warum die Rechte der Kinder in den Blick genommen wurden. Für die Rechte der Kinder sorgte ein Zusammenschluss der Politik – die UN-Kinderrechtskonvention im Jahr 1989. Bereits Anfang des 20. Jahrhunderts hat man sich für Rechte der Kinder eingesetzt, da sie noch schutzbedürftig sind. Es hat viele Jahre gebraucht um einen politischen Zusammenschluss der ganzen Welt herbeizuführen. Seit 1989 setzt sich die UN-Kinderrechtskonvention dafür ein, Kinder in allen Belangen Schutz zu ermöglichen und ihnen ihre Rechte zu erhalten, damit das Wohl der Kinder im Vorder</w:t>
      </w:r>
      <w:r w:rsidR="00EC095E">
        <w:t>grund</w:t>
      </w:r>
      <w:r>
        <w:t xml:space="preserve"> steht. Seitdem entwickelt sich der Prozess stetig fort. Bislang stehen Erwachsene für die Rechte von Kindern ein. </w:t>
      </w:r>
      <w:r w:rsidR="00DE1D96">
        <w:t xml:space="preserve">Sie entscheiden in vielen Angelegenheiten, was für die Kinder richtig und was falsch ist. Natürlich gibt es Situationen in denen Kindern noch nicht wissen, dass es Gefahren gibt und wie diese aussehen. </w:t>
      </w:r>
      <w:r>
        <w:t>In vielen Forschungen wurde aber erkannt, wie wichtig es ist, da</w:t>
      </w:r>
      <w:r w:rsidR="00DE1D96">
        <w:t>s</w:t>
      </w:r>
      <w:r>
        <w:t xml:space="preserve">s Kinder ihre eigenen Rechte kennen und einfordern können.  </w:t>
      </w:r>
      <w:r w:rsidR="00DE1D96">
        <w:t xml:space="preserve">Im nächsten Abschnitt gehen wir näher auf die Rechte der Kinder ein und wie wir damit umgehen. </w:t>
      </w:r>
    </w:p>
    <w:p w14:paraId="7225EE0C" w14:textId="50137643" w:rsidR="001C5C1F" w:rsidRDefault="008C48DB" w:rsidP="001C5C1F">
      <w:r>
        <w:t xml:space="preserve"> </w:t>
      </w:r>
    </w:p>
    <w:p w14:paraId="23199F7B" w14:textId="539125A5" w:rsidR="003B6DE0" w:rsidRPr="00F13076" w:rsidRDefault="00DD0620" w:rsidP="003B6DE0">
      <w:pPr>
        <w:pStyle w:val="berschrift2"/>
      </w:pPr>
      <w:bookmarkStart w:id="7" w:name="_Toc161738864"/>
      <w:r w:rsidRPr="00F13076">
        <w:t>Rechte der Kinder</w:t>
      </w:r>
      <w:bookmarkEnd w:id="7"/>
    </w:p>
    <w:p w14:paraId="151F7D18" w14:textId="77777777" w:rsidR="00DD0620" w:rsidRDefault="00DD0620" w:rsidP="00DD0620">
      <w:pPr>
        <w:pStyle w:val="berschrift3"/>
      </w:pPr>
      <w:bookmarkStart w:id="8" w:name="_Toc161738865"/>
      <w:r w:rsidRPr="00F13076">
        <w:t>Recht auf Schutz</w:t>
      </w:r>
      <w:bookmarkEnd w:id="8"/>
      <w:r w:rsidRPr="00F13076">
        <w:t xml:space="preserve"> </w:t>
      </w:r>
    </w:p>
    <w:p w14:paraId="3DAD2C88" w14:textId="3792373F" w:rsidR="00C90296" w:rsidRDefault="00000000" w:rsidP="006B3884">
      <w:pPr>
        <w:rPr>
          <w:color w:val="auto"/>
        </w:rPr>
      </w:pPr>
      <w:hyperlink r:id="rId15" w:tgtFrame="_blank" w:history="1">
        <w:r w:rsidR="008C1C16" w:rsidRPr="006B3884">
          <w:rPr>
            <w:rStyle w:val="Hyperlink"/>
            <w:rFonts w:eastAsiaTheme="majorEastAsia"/>
            <w:color w:val="auto"/>
            <w:u w:val="none"/>
          </w:rPr>
          <w:t>Die Rechte zum Schutz eines Kindes sind in der </w:t>
        </w:r>
        <w:r w:rsidR="008C1C16" w:rsidRPr="00C04D62">
          <w:rPr>
            <w:rStyle w:val="Fett"/>
            <w:rFonts w:eastAsiaTheme="majorEastAsia"/>
            <w:b w:val="0"/>
            <w:bCs w:val="0"/>
            <w:color w:val="auto"/>
          </w:rPr>
          <w:t>UN-Kinderrechtskonvention</w:t>
        </w:r>
        <w:r w:rsidR="008C1C16" w:rsidRPr="00C04D62">
          <w:rPr>
            <w:rStyle w:val="Hyperlink"/>
            <w:rFonts w:eastAsiaTheme="majorEastAsia"/>
            <w:b/>
            <w:bCs/>
            <w:color w:val="auto"/>
            <w:u w:val="none"/>
          </w:rPr>
          <w:t> </w:t>
        </w:r>
        <w:r w:rsidR="008C1C16" w:rsidRPr="006B3884">
          <w:rPr>
            <w:rStyle w:val="Hyperlink"/>
            <w:rFonts w:eastAsiaTheme="majorEastAsia"/>
            <w:color w:val="auto"/>
            <w:u w:val="none"/>
          </w:rPr>
          <w:t>festgelegt</w:t>
        </w:r>
      </w:hyperlink>
      <w:r w:rsidR="007E11B1" w:rsidRPr="006B3884">
        <w:t xml:space="preserve"> (</w:t>
      </w:r>
      <w:r w:rsidR="007E11B1" w:rsidRPr="00A178BF">
        <w:rPr>
          <w:i/>
          <w:iCs/>
        </w:rPr>
        <w:t>UNICEF, 2022</w:t>
      </w:r>
      <w:r w:rsidR="007E11B1" w:rsidRPr="006B3884">
        <w:t>)</w:t>
      </w:r>
      <w:r w:rsidR="008C1C16" w:rsidRPr="006B3884">
        <w:rPr>
          <w:color w:val="auto"/>
        </w:rPr>
        <w:t>. </w:t>
      </w:r>
      <w:hyperlink r:id="rId16" w:tgtFrame="_blank" w:history="1">
        <w:r w:rsidR="008C1C16" w:rsidRPr="006B3884">
          <w:rPr>
            <w:rStyle w:val="Hyperlink"/>
            <w:rFonts w:eastAsiaTheme="majorEastAsia"/>
            <w:color w:val="auto"/>
            <w:u w:val="none"/>
          </w:rPr>
          <w:t>Die Konvention betont die Bedürfnisse und Interessen der Kinder und gilt für alle Kinder weltweit, unabhängig von ihrer Hautfarbe, Religion, Nationalität oder Geschlecht</w:t>
        </w:r>
      </w:hyperlink>
      <w:r w:rsidR="007E11B1" w:rsidRPr="006B3884">
        <w:t xml:space="preserve"> (</w:t>
      </w:r>
      <w:r w:rsidR="007E11B1" w:rsidRPr="00A178BF">
        <w:rPr>
          <w:i/>
          <w:iCs/>
        </w:rPr>
        <w:t>UNICEF, 2022</w:t>
      </w:r>
      <w:r w:rsidR="007E11B1" w:rsidRPr="006B3884">
        <w:t>)</w:t>
      </w:r>
      <w:r w:rsidR="008C1C16" w:rsidRPr="006B3884">
        <w:rPr>
          <w:color w:val="auto"/>
        </w:rPr>
        <w:t>. Hier sind einige der wichtigsten Rechte, die in der Konvention festgelegt sind:</w:t>
      </w:r>
    </w:p>
    <w:p w14:paraId="5D6C7056" w14:textId="77777777" w:rsidR="00C90296" w:rsidRPr="006B3884" w:rsidRDefault="00C90296" w:rsidP="006B3884">
      <w:pPr>
        <w:rPr>
          <w:color w:val="auto"/>
        </w:rPr>
      </w:pPr>
    </w:p>
    <w:p w14:paraId="5A83C619" w14:textId="77777777" w:rsidR="008C1C16" w:rsidRPr="006B3884" w:rsidRDefault="008C1C16" w:rsidP="006B3884">
      <w:pPr>
        <w:rPr>
          <w:color w:val="auto"/>
        </w:rPr>
      </w:pPr>
      <w:r w:rsidRPr="006B3884">
        <w:rPr>
          <w:color w:val="auto"/>
        </w:rPr>
        <w:t>Das Recht auf Freizeit</w:t>
      </w:r>
    </w:p>
    <w:p w14:paraId="0C539FA7" w14:textId="77777777" w:rsidR="008C1C16" w:rsidRPr="006B3884" w:rsidRDefault="008C1C16" w:rsidP="006B3884">
      <w:pPr>
        <w:rPr>
          <w:color w:val="auto"/>
        </w:rPr>
      </w:pPr>
      <w:r w:rsidRPr="006B3884">
        <w:rPr>
          <w:color w:val="auto"/>
        </w:rPr>
        <w:t>Das Recht auf Bildung</w:t>
      </w:r>
    </w:p>
    <w:p w14:paraId="7F2072BA" w14:textId="77777777" w:rsidR="008C1C16" w:rsidRPr="006B3884" w:rsidRDefault="008C1C16" w:rsidP="006B3884">
      <w:pPr>
        <w:rPr>
          <w:color w:val="auto"/>
        </w:rPr>
      </w:pPr>
      <w:r w:rsidRPr="006B3884">
        <w:rPr>
          <w:color w:val="auto"/>
        </w:rPr>
        <w:t>Das Recht auf Schutz vor Gewalt</w:t>
      </w:r>
    </w:p>
    <w:p w14:paraId="1ADE3818" w14:textId="5566546E" w:rsidR="008C1C16" w:rsidRPr="006B3884" w:rsidRDefault="00000000" w:rsidP="006B3884">
      <w:pPr>
        <w:rPr>
          <w:color w:val="auto"/>
        </w:rPr>
      </w:pPr>
      <w:hyperlink r:id="rId17" w:tgtFrame="_blank" w:history="1">
        <w:r w:rsidR="008C1C16" w:rsidRPr="006B3884">
          <w:rPr>
            <w:rStyle w:val="Hyperlink"/>
            <w:rFonts w:eastAsiaTheme="majorEastAsia"/>
            <w:color w:val="auto"/>
            <w:u w:val="none"/>
          </w:rPr>
          <w:t>Die Konvention betont auch das Recht des Kindes auf besondere Fürsorge und Förderung bei Behinderung, das Recht auf Spiel und Freizeit sowie das Recht auf Gleichheit</w:t>
        </w:r>
      </w:hyperlink>
      <w:hyperlink r:id="rId18" w:tgtFrame="_blank" w:history="1">
        <w:r w:rsidR="008C1C16" w:rsidRPr="006B3884">
          <w:rPr>
            <w:rStyle w:val="Hyperlink"/>
            <w:rFonts w:eastAsiaTheme="majorEastAsia"/>
            <w:color w:val="auto"/>
            <w:u w:val="none"/>
            <w:vertAlign w:val="superscript"/>
          </w:rPr>
          <w:t>1</w:t>
        </w:r>
      </w:hyperlink>
      <w:r w:rsidR="008C1C16" w:rsidRPr="006B3884">
        <w:rPr>
          <w:color w:val="auto"/>
        </w:rPr>
        <w:t>. </w:t>
      </w:r>
      <w:hyperlink r:id="rId19" w:tgtFrame="_blank" w:history="1">
        <w:r w:rsidR="008C1C16" w:rsidRPr="006B3884">
          <w:rPr>
            <w:rStyle w:val="Hyperlink"/>
            <w:rFonts w:eastAsiaTheme="majorEastAsia"/>
            <w:color w:val="auto"/>
            <w:u w:val="none"/>
          </w:rPr>
          <w:t>Die vollständige Kinderrechtskonvention kann auf der Website von UNICEF heruntergeladen werden</w:t>
        </w:r>
      </w:hyperlink>
      <w:r w:rsidR="007E11B1" w:rsidRPr="006B3884">
        <w:t xml:space="preserve"> (</w:t>
      </w:r>
      <w:r w:rsidR="007E11B1" w:rsidRPr="00A178BF">
        <w:rPr>
          <w:i/>
          <w:iCs/>
        </w:rPr>
        <w:t>UNICEF, 2022</w:t>
      </w:r>
      <w:r w:rsidR="007E11B1" w:rsidRPr="006B3884">
        <w:t>)</w:t>
      </w:r>
      <w:r w:rsidR="008C1C16" w:rsidRPr="006B3884">
        <w:rPr>
          <w:color w:val="auto"/>
        </w:rPr>
        <w:t>.</w:t>
      </w:r>
    </w:p>
    <w:p w14:paraId="3D5FA6E1" w14:textId="31A807C2" w:rsidR="00A048C3" w:rsidRPr="006B3884" w:rsidRDefault="00A048C3" w:rsidP="006B3884">
      <w:pPr>
        <w:rPr>
          <w:color w:val="auto"/>
        </w:rPr>
      </w:pPr>
      <w:r w:rsidRPr="006B3884">
        <w:rPr>
          <w:color w:val="auto"/>
        </w:rPr>
        <w:t>Besonders wichtig ist uns die kindgerechte Aufklärung zum Thema Kinderschutz. Wir besprechen mit den Kindern, was Erwachsene dürfen und was nicht, wie die Kinder miteinander umgehen und ihre Rechte klar und verbal zum Ausdruck bringen</w:t>
      </w:r>
      <w:r w:rsidR="00EC095E">
        <w:rPr>
          <w:color w:val="auto"/>
        </w:rPr>
        <w:t xml:space="preserve"> können</w:t>
      </w:r>
      <w:r w:rsidRPr="006B3884">
        <w:rPr>
          <w:color w:val="auto"/>
        </w:rPr>
        <w:t xml:space="preserve">. Hierzu sind die Kinder aufgefordert, mit den Fachkräften </w:t>
      </w:r>
      <w:r w:rsidR="00EC095E">
        <w:rPr>
          <w:color w:val="auto"/>
        </w:rPr>
        <w:t>und anderen Kindern</w:t>
      </w:r>
      <w:r w:rsidRPr="006B3884">
        <w:rPr>
          <w:color w:val="auto"/>
        </w:rPr>
        <w:t xml:space="preserve"> jeder Zeit </w:t>
      </w:r>
      <w:r w:rsidR="00EC095E">
        <w:rPr>
          <w:color w:val="auto"/>
        </w:rPr>
        <w:t xml:space="preserve">zu </w:t>
      </w:r>
      <w:r w:rsidRPr="006B3884">
        <w:rPr>
          <w:color w:val="auto"/>
        </w:rPr>
        <w:t xml:space="preserve">sprechen. </w:t>
      </w:r>
    </w:p>
    <w:p w14:paraId="5E169CE8" w14:textId="77777777" w:rsidR="008C1C16" w:rsidRPr="008C1C16" w:rsidRDefault="008C1C16" w:rsidP="008C1C16"/>
    <w:p w14:paraId="46B08257" w14:textId="77777777" w:rsidR="00DD0620" w:rsidRDefault="00DD0620" w:rsidP="00DD0620">
      <w:pPr>
        <w:pStyle w:val="berschrift3"/>
      </w:pPr>
      <w:bookmarkStart w:id="9" w:name="_Toc161738866"/>
      <w:r w:rsidRPr="00F13076">
        <w:t>Recht auf Förderung</w:t>
      </w:r>
      <w:bookmarkEnd w:id="9"/>
      <w:r w:rsidRPr="00F13076">
        <w:t xml:space="preserve"> </w:t>
      </w:r>
    </w:p>
    <w:p w14:paraId="0456C448" w14:textId="77777777" w:rsidR="008C1C16" w:rsidRDefault="008C1C16" w:rsidP="008C1C16"/>
    <w:p w14:paraId="1F468599" w14:textId="1B621C3A" w:rsidR="008C1C16" w:rsidRPr="006B3884" w:rsidRDefault="00000000" w:rsidP="006B3884">
      <w:hyperlink r:id="rId20" w:tgtFrame="_blank" w:history="1">
        <w:r w:rsidR="008C1C16" w:rsidRPr="006B3884">
          <w:rPr>
            <w:rStyle w:val="Hyperlink"/>
            <w:color w:val="auto"/>
            <w:u w:val="none"/>
          </w:rPr>
          <w:t>Das </w:t>
        </w:r>
        <w:r w:rsidR="008C1C16" w:rsidRPr="006B3884">
          <w:rPr>
            <w:rStyle w:val="Fett"/>
            <w:b w:val="0"/>
            <w:bCs w:val="0"/>
            <w:color w:val="auto"/>
          </w:rPr>
          <w:t>Recht auf Förderung</w:t>
        </w:r>
        <w:r w:rsidR="008C1C16" w:rsidRPr="006B3884">
          <w:rPr>
            <w:rStyle w:val="Hyperlink"/>
            <w:color w:val="auto"/>
            <w:u w:val="none"/>
          </w:rPr>
          <w:t> ist in der </w:t>
        </w:r>
        <w:r w:rsidR="008C1C16" w:rsidRPr="006B3884">
          <w:rPr>
            <w:rStyle w:val="Fett"/>
            <w:b w:val="0"/>
            <w:bCs w:val="0"/>
            <w:color w:val="auto"/>
          </w:rPr>
          <w:t>UN-Kinderrechtskonvention</w:t>
        </w:r>
        <w:r w:rsidR="008C1C16" w:rsidRPr="006B3884">
          <w:rPr>
            <w:rStyle w:val="Hyperlink"/>
            <w:color w:val="auto"/>
            <w:u w:val="none"/>
          </w:rPr>
          <w:t> detailliert geregelt, insbesondere in: Artikel 18: Verantwortung für das Kindeswohl, Artikel 23: Förderung behinderter Kinder und Artikel 31: Beteiligung an Freizeit, kulturellem und künstlerischem Leben, staatliche Förderung</w:t>
        </w:r>
      </w:hyperlink>
      <w:r w:rsidR="007E11B1" w:rsidRPr="006B3884">
        <w:t xml:space="preserve"> (GmbH, o. D., </w:t>
      </w:r>
      <w:r w:rsidR="007E11B1" w:rsidRPr="006B3884">
        <w:rPr>
          <w:i/>
          <w:iCs/>
        </w:rPr>
        <w:t>VN-Kinderrechtskonvention</w:t>
      </w:r>
      <w:r w:rsidR="007E11B1" w:rsidRPr="006B3884">
        <w:t>, 2018)</w:t>
      </w:r>
      <w:r w:rsidR="008C1C16" w:rsidRPr="006B3884">
        <w:rPr>
          <w:color w:val="auto"/>
        </w:rPr>
        <w:t>. </w:t>
      </w:r>
      <w:hyperlink r:id="rId21" w:tgtFrame="_blank" w:history="1">
        <w:r w:rsidR="008C1C16" w:rsidRPr="006B3884">
          <w:rPr>
            <w:rStyle w:val="Hyperlink"/>
            <w:color w:val="auto"/>
            <w:u w:val="none"/>
          </w:rPr>
          <w:t>Das Recht auf Förderung beinhaltet die Gewährleistung der Grundbedürfnisse und besonderer Bedürfnisse von Kindern im Hinblick auf Gesundheit, Ernährung, Bildung, angemessene Lebensbedingungen sowie auf eine persönliche Identität und auf den Status als Bürgerin oder Bürger eines Landes</w:t>
        </w:r>
      </w:hyperlink>
      <w:r w:rsidR="007E11B1" w:rsidRPr="006B3884">
        <w:t xml:space="preserve"> (</w:t>
      </w:r>
      <w:r w:rsidR="007E11B1" w:rsidRPr="006B3884">
        <w:rPr>
          <w:i/>
          <w:iCs/>
        </w:rPr>
        <w:t>VN-Kinderrechtskonvention</w:t>
      </w:r>
      <w:r w:rsidR="007E11B1" w:rsidRPr="006B3884">
        <w:t>, 2018)</w:t>
      </w:r>
      <w:r w:rsidR="008C1C16" w:rsidRPr="006B3884">
        <w:rPr>
          <w:color w:val="auto"/>
        </w:rPr>
        <w:t>.</w:t>
      </w:r>
    </w:p>
    <w:p w14:paraId="6E51C2A3" w14:textId="0105BC32" w:rsidR="007E11B1" w:rsidRDefault="00000000" w:rsidP="006B3884">
      <w:pPr>
        <w:rPr>
          <w:color w:val="auto"/>
        </w:rPr>
      </w:pPr>
      <w:hyperlink r:id="rId22" w:tgtFrame="_blank" w:history="1">
        <w:r w:rsidR="007E11B1" w:rsidRPr="006B3884">
          <w:rPr>
            <w:rStyle w:val="Hyperlink"/>
            <w:rFonts w:eastAsiaTheme="majorEastAsia"/>
            <w:color w:val="auto"/>
            <w:u w:val="none"/>
          </w:rPr>
          <w:t>Die Umsetzung des </w:t>
        </w:r>
        <w:r w:rsidR="007E11B1" w:rsidRPr="006B3884">
          <w:rPr>
            <w:rStyle w:val="Fett"/>
            <w:rFonts w:eastAsiaTheme="majorEastAsia"/>
            <w:b w:val="0"/>
            <w:bCs w:val="0"/>
            <w:color w:val="auto"/>
          </w:rPr>
          <w:t>Rechts auf Förderung</w:t>
        </w:r>
        <w:r w:rsidR="007E11B1" w:rsidRPr="006B3884">
          <w:rPr>
            <w:rStyle w:val="Hyperlink"/>
            <w:rFonts w:eastAsiaTheme="majorEastAsia"/>
            <w:color w:val="auto"/>
            <w:u w:val="none"/>
          </w:rPr>
          <w:t> im Kindergarten ist in Deutschland durch die </w:t>
        </w:r>
        <w:r w:rsidR="007E11B1" w:rsidRPr="006B3884">
          <w:rPr>
            <w:rStyle w:val="Fett"/>
            <w:rFonts w:eastAsiaTheme="majorEastAsia"/>
            <w:b w:val="0"/>
            <w:bCs w:val="0"/>
            <w:color w:val="auto"/>
          </w:rPr>
          <w:t>Kinder- und Jugendhilfe</w:t>
        </w:r>
        <w:r w:rsidR="007E11B1" w:rsidRPr="006B3884">
          <w:rPr>
            <w:rStyle w:val="Hyperlink"/>
            <w:rFonts w:eastAsiaTheme="majorEastAsia"/>
            <w:color w:val="auto"/>
            <w:u w:val="none"/>
          </w:rPr>
          <w:t> geregelt</w:t>
        </w:r>
      </w:hyperlink>
      <w:r w:rsidR="007E11B1" w:rsidRPr="006B3884">
        <w:t xml:space="preserve"> (</w:t>
      </w:r>
      <w:r w:rsidR="007E11B1" w:rsidRPr="00A178BF">
        <w:rPr>
          <w:i/>
          <w:iCs/>
        </w:rPr>
        <w:t>Bildung, 2022</w:t>
      </w:r>
      <w:r w:rsidR="007E11B1" w:rsidRPr="006B3884">
        <w:t>)</w:t>
      </w:r>
      <w:r w:rsidR="007E11B1" w:rsidRPr="006B3884">
        <w:rPr>
          <w:color w:val="auto"/>
        </w:rPr>
        <w:t>. </w:t>
      </w:r>
      <w:hyperlink r:id="rId23" w:tgtFrame="_blank" w:history="1">
        <w:r w:rsidR="007E11B1" w:rsidRPr="006B3884">
          <w:rPr>
            <w:rStyle w:val="Hyperlink"/>
            <w:rFonts w:eastAsiaTheme="majorEastAsia"/>
            <w:color w:val="auto"/>
            <w:u w:val="none"/>
          </w:rPr>
          <w:t>Die Kinder- und Jugendhilfe ist ein Teil des öffentlichen Rechts und hat die Aufgabe, junge Menschen in ihrer Entwicklung zu fördern und zu unterstützen</w:t>
        </w:r>
      </w:hyperlink>
      <w:r w:rsidR="007E11B1" w:rsidRPr="006B3884">
        <w:t xml:space="preserve"> (</w:t>
      </w:r>
      <w:r w:rsidR="007E11B1" w:rsidRPr="00A178BF">
        <w:rPr>
          <w:i/>
          <w:iCs/>
        </w:rPr>
        <w:t>Bildung, 2022</w:t>
      </w:r>
      <w:r w:rsidR="007E11B1" w:rsidRPr="006B3884">
        <w:t>)</w:t>
      </w:r>
      <w:r w:rsidR="007E11B1" w:rsidRPr="006B3884">
        <w:rPr>
          <w:color w:val="auto"/>
        </w:rPr>
        <w:t>. </w:t>
      </w:r>
      <w:hyperlink r:id="rId24" w:tgtFrame="_blank" w:history="1">
        <w:r w:rsidR="007E11B1" w:rsidRPr="006B3884">
          <w:rPr>
            <w:rStyle w:val="Hyperlink"/>
            <w:rFonts w:eastAsiaTheme="majorEastAsia"/>
            <w:color w:val="auto"/>
            <w:u w:val="none"/>
          </w:rPr>
          <w:t>Die rechtlichen Grundlagen der außerfamilialen Kindertagesbetreuung sind in § 24 des </w:t>
        </w:r>
        <w:r w:rsidR="007E11B1" w:rsidRPr="006B3884">
          <w:rPr>
            <w:rStyle w:val="Fett"/>
            <w:rFonts w:eastAsiaTheme="majorEastAsia"/>
            <w:b w:val="0"/>
            <w:bCs w:val="0"/>
            <w:color w:val="auto"/>
          </w:rPr>
          <w:t>Sozialgesetzbuches VIII</w:t>
        </w:r>
        <w:r w:rsidR="007E11B1" w:rsidRPr="006B3884">
          <w:rPr>
            <w:rStyle w:val="Hyperlink"/>
            <w:rFonts w:eastAsiaTheme="majorEastAsia"/>
            <w:color w:val="auto"/>
            <w:u w:val="none"/>
          </w:rPr>
          <w:t> festgelegt</w:t>
        </w:r>
      </w:hyperlink>
      <w:r w:rsidR="007E11B1" w:rsidRPr="006B3884">
        <w:t xml:space="preserve"> (</w:t>
      </w:r>
      <w:r w:rsidR="007E11B1" w:rsidRPr="00A178BF">
        <w:rPr>
          <w:i/>
          <w:iCs/>
        </w:rPr>
        <w:t>Bildung, 2022</w:t>
      </w:r>
      <w:r w:rsidR="007E11B1" w:rsidRPr="006B3884">
        <w:t>)</w:t>
      </w:r>
      <w:r w:rsidR="007E11B1" w:rsidRPr="006B3884">
        <w:rPr>
          <w:color w:val="auto"/>
        </w:rPr>
        <w:t>.</w:t>
      </w:r>
    </w:p>
    <w:p w14:paraId="4250A201" w14:textId="77777777" w:rsidR="00C90296" w:rsidRDefault="00C90296" w:rsidP="006B3884">
      <w:pPr>
        <w:rPr>
          <w:color w:val="auto"/>
        </w:rPr>
      </w:pPr>
    </w:p>
    <w:p w14:paraId="5104ED9A" w14:textId="77777777" w:rsidR="00C90296" w:rsidRDefault="00C90296" w:rsidP="006B3884">
      <w:pPr>
        <w:rPr>
          <w:color w:val="auto"/>
        </w:rPr>
      </w:pPr>
    </w:p>
    <w:p w14:paraId="5DE9EDF3" w14:textId="77777777" w:rsidR="00C90296" w:rsidRDefault="00C90296" w:rsidP="006B3884">
      <w:pPr>
        <w:rPr>
          <w:color w:val="auto"/>
        </w:rPr>
      </w:pPr>
    </w:p>
    <w:p w14:paraId="13846D9A" w14:textId="77777777" w:rsidR="00C90296" w:rsidRPr="006B3884" w:rsidRDefault="00C90296" w:rsidP="006B3884"/>
    <w:p w14:paraId="2F58AF92" w14:textId="77777777" w:rsidR="0031017E" w:rsidRPr="006B3884" w:rsidRDefault="0031017E" w:rsidP="006B3884">
      <w:pPr>
        <w:rPr>
          <w:color w:val="auto"/>
        </w:rPr>
      </w:pPr>
    </w:p>
    <w:p w14:paraId="51A4D92E" w14:textId="7FAEE36A" w:rsidR="007E11B1" w:rsidRPr="006B3884" w:rsidRDefault="00000000" w:rsidP="006B3884">
      <w:pPr>
        <w:rPr>
          <w:color w:val="auto"/>
        </w:rPr>
      </w:pPr>
      <w:hyperlink r:id="rId25" w:tgtFrame="_blank" w:history="1">
        <w:r w:rsidR="007E11B1" w:rsidRPr="006B3884">
          <w:rPr>
            <w:rStyle w:val="Hyperlink"/>
            <w:rFonts w:eastAsiaTheme="majorEastAsia"/>
            <w:color w:val="auto"/>
            <w:u w:val="none"/>
          </w:rPr>
          <w:t>Die Umsetzung des Rechts auf Förderung im Kindergarten umfasst die Gewährleistung der Grundbedürfnisse und besonderer Bedürfnisse von Kindern im Hinblick auf Gesundheit, Ernährung, Bildung, angemessene Lebensbedingungen sowie auf eine persönliche Identität und auf den Status als Bürgerin oder Bürger eines Landes</w:t>
        </w:r>
      </w:hyperlink>
      <w:r w:rsidR="007E11B1" w:rsidRPr="006B3884">
        <w:t xml:space="preserve"> (</w:t>
      </w:r>
      <w:r w:rsidR="007E11B1" w:rsidRPr="00A178BF">
        <w:rPr>
          <w:i/>
          <w:iCs/>
        </w:rPr>
        <w:t>Bildung, 2022</w:t>
      </w:r>
      <w:r w:rsidR="007E11B1" w:rsidRPr="006B3884">
        <w:t>)</w:t>
      </w:r>
      <w:r w:rsidR="007E11B1" w:rsidRPr="006B3884">
        <w:rPr>
          <w:color w:val="auto"/>
        </w:rPr>
        <w:t>. </w:t>
      </w:r>
      <w:hyperlink r:id="rId26" w:tgtFrame="_blank" w:history="1">
        <w:r w:rsidR="007E11B1" w:rsidRPr="006B3884">
          <w:rPr>
            <w:rStyle w:val="Hyperlink"/>
            <w:rFonts w:eastAsiaTheme="majorEastAsia"/>
            <w:color w:val="auto"/>
            <w:u w:val="none"/>
          </w:rPr>
          <w:t>Die inhaltliche Gestaltungsfreiheit der Kindergärten wird durch die Länder bestimmt und auf kommunaler Ebene umgesetzt</w:t>
        </w:r>
      </w:hyperlink>
      <w:r w:rsidR="007E11B1" w:rsidRPr="006B3884">
        <w:t xml:space="preserve"> (</w:t>
      </w:r>
      <w:r w:rsidR="007E11B1" w:rsidRPr="00A178BF">
        <w:rPr>
          <w:i/>
          <w:iCs/>
        </w:rPr>
        <w:t>Bildung, 2022</w:t>
      </w:r>
      <w:r w:rsidR="007E11B1" w:rsidRPr="006B3884">
        <w:t>)</w:t>
      </w:r>
      <w:r w:rsidR="007E11B1" w:rsidRPr="006B3884">
        <w:rPr>
          <w:color w:val="auto"/>
        </w:rPr>
        <w:t>.</w:t>
      </w:r>
    </w:p>
    <w:p w14:paraId="3C2C9E31" w14:textId="2D5C63CC" w:rsidR="007E11B1" w:rsidRPr="006B3884" w:rsidRDefault="007E11B1" w:rsidP="006B3884">
      <w:r w:rsidRPr="006B3884">
        <w:t xml:space="preserve">In unserem Kindergarten setzten wir die Maßnahmen z. B. durch Partizipation um. Wir beziehen die Kinder in Entscheidungen (z.B. beim Tagesprogramm oder der Auswahl beim Mittagessen) mit ein. Sie haben die Möglichkeit, ihre Meinung zu äußern und an der Gestaltung ihres Umfeldes mitzuwirken. </w:t>
      </w:r>
    </w:p>
    <w:p w14:paraId="1AD5FD53" w14:textId="4805C61F" w:rsidR="007E11B1" w:rsidRPr="006B3884" w:rsidRDefault="007E11B1" w:rsidP="006B3884">
      <w:r w:rsidRPr="006B3884">
        <w:t xml:space="preserve">Zudem geben wir den Kindern die Möglichkeit, in einer sicheren Umgebung zu spielen und ihre Freizeit nach ihren Bedürfnissen zu gestalten. </w:t>
      </w:r>
    </w:p>
    <w:p w14:paraId="117E0152" w14:textId="1EB8E332" w:rsidR="007E11B1" w:rsidRPr="006B3884" w:rsidRDefault="00EC095E" w:rsidP="006B3884">
      <w:pPr>
        <w:rPr>
          <w:color w:val="FF0000"/>
        </w:rPr>
      </w:pPr>
      <w:r>
        <w:t>D</w:t>
      </w:r>
      <w:r w:rsidR="007E11B1" w:rsidRPr="006B3884">
        <w:t xml:space="preserve">urch das Mitbringen </w:t>
      </w:r>
      <w:r>
        <w:t>eines</w:t>
      </w:r>
      <w:r w:rsidR="007E11B1" w:rsidRPr="006B3884">
        <w:t xml:space="preserve"> gesunden Frühstücks</w:t>
      </w:r>
      <w:r w:rsidR="0031017E" w:rsidRPr="006B3884">
        <w:t>, der täglich zu Verfügung gestellten Obst- und Gemüseteller</w:t>
      </w:r>
      <w:r>
        <w:t>,</w:t>
      </w:r>
      <w:r w:rsidR="0031017E" w:rsidRPr="006B3884">
        <w:t xml:space="preserve"> sowie d</w:t>
      </w:r>
      <w:r>
        <w:t>as gelieferte</w:t>
      </w:r>
      <w:r w:rsidR="0031017E" w:rsidRPr="006B3884">
        <w:t xml:space="preserve"> Mittagessen</w:t>
      </w:r>
      <w:r>
        <w:t xml:space="preserve">, garantieren wir </w:t>
      </w:r>
      <w:r w:rsidR="0031017E" w:rsidRPr="006B3884">
        <w:t xml:space="preserve">eine gesunde Ernährung. </w:t>
      </w:r>
      <w:r w:rsidR="00A178BF">
        <w:rPr>
          <w:color w:val="FF0000"/>
        </w:rPr>
        <w:t xml:space="preserve"> </w:t>
      </w:r>
      <w:r w:rsidR="00A178BF" w:rsidRPr="00A178BF">
        <w:t>Neben der gesunden Ernährung bieten wir den Kindern täglich ausreichend Bewegung. Entweder durch das Spielen auf dem Hof oder in unserer Turnhalle.</w:t>
      </w:r>
    </w:p>
    <w:p w14:paraId="69AA0F63" w14:textId="446B3485" w:rsidR="0031017E" w:rsidRPr="006B3884" w:rsidRDefault="00EC095E" w:rsidP="006B3884">
      <w:pPr>
        <w:rPr>
          <w:color w:val="auto"/>
        </w:rPr>
      </w:pPr>
      <w:r>
        <w:t>D</w:t>
      </w:r>
      <w:r w:rsidRPr="006B3884">
        <w:t>ie Sprachförderung in unserem Kindergarten</w:t>
      </w:r>
      <w:r>
        <w:t xml:space="preserve"> wird durch Gesprächskreise</w:t>
      </w:r>
      <w:r w:rsidR="00145F67">
        <w:t xml:space="preserve">, jeglicher Art von Spielen (Rollenspiele, Stuhlkreispiele, Gesellschaftsspiele etc.) und mit den Portfolios </w:t>
      </w:r>
      <w:r w:rsidR="00145F67" w:rsidRPr="006B3884">
        <w:t>angeregt</w:t>
      </w:r>
      <w:r w:rsidR="00145F67">
        <w:t xml:space="preserve"> und unterstützt.</w:t>
      </w:r>
    </w:p>
    <w:p w14:paraId="4204D951" w14:textId="77777777" w:rsidR="008C1C16" w:rsidRPr="008C1C16" w:rsidRDefault="008C1C16" w:rsidP="006B3884">
      <w:pPr>
        <w:rPr>
          <w:color w:val="auto"/>
        </w:rPr>
      </w:pPr>
    </w:p>
    <w:p w14:paraId="58F23703" w14:textId="77777777" w:rsidR="00DD0620" w:rsidRDefault="00DD0620" w:rsidP="006B3884">
      <w:r w:rsidRPr="00F13076">
        <w:t xml:space="preserve">Recht auf Beteiligung </w:t>
      </w:r>
    </w:p>
    <w:p w14:paraId="7BA21794" w14:textId="0EA35263" w:rsidR="0031017E" w:rsidRDefault="0031017E" w:rsidP="006B3884">
      <w:r>
        <w:t xml:space="preserve">Neben den bereits genannten Rechten auf Förderung und Schutz, befassen wir uns auch mit dem Recht auf Beteiligung. Die Kinder können sich am gesamten </w:t>
      </w:r>
      <w:r w:rsidR="00145F67">
        <w:t>Geschehen des</w:t>
      </w:r>
      <w:r>
        <w:t xml:space="preserve"> Kindergarten</w:t>
      </w:r>
      <w:r w:rsidR="00145F67">
        <w:t xml:space="preserve">alltages </w:t>
      </w:r>
      <w:r>
        <w:t xml:space="preserve">beteiligen. </w:t>
      </w:r>
      <w:r w:rsidR="00745973">
        <w:t xml:space="preserve">Zu diesem Thema gehen wir unter den Punkt „Partizipation“ genauer darauf ein. </w:t>
      </w:r>
    </w:p>
    <w:p w14:paraId="0EBCD996" w14:textId="77777777" w:rsidR="0031017E" w:rsidRDefault="0031017E" w:rsidP="008C1C16"/>
    <w:p w14:paraId="170E22A7" w14:textId="77777777" w:rsidR="008C1C16" w:rsidRDefault="008C1C16" w:rsidP="008C1C16"/>
    <w:p w14:paraId="33CAC1DE" w14:textId="77777777" w:rsidR="00C90296" w:rsidRDefault="00C90296" w:rsidP="008C1C16"/>
    <w:p w14:paraId="2E33AE60" w14:textId="77777777" w:rsidR="00C90296" w:rsidRDefault="00C90296" w:rsidP="008C1C16"/>
    <w:p w14:paraId="06D2F7D4" w14:textId="77777777" w:rsidR="00C90296" w:rsidRDefault="00C90296" w:rsidP="008C1C16"/>
    <w:p w14:paraId="38CA0F20" w14:textId="77777777" w:rsidR="00C90296" w:rsidRPr="008C1C16" w:rsidRDefault="00C90296" w:rsidP="008C1C16"/>
    <w:p w14:paraId="025E1E1C" w14:textId="1179A914" w:rsidR="00DD0620" w:rsidRDefault="00DD0620" w:rsidP="00DD0620">
      <w:pPr>
        <w:pStyle w:val="berschrift3"/>
      </w:pPr>
      <w:bookmarkStart w:id="10" w:name="_Toc161738867"/>
      <w:r w:rsidRPr="00F13076">
        <w:lastRenderedPageBreak/>
        <w:t>Recht auf diskriminierungsfreies Aufwachsen</w:t>
      </w:r>
      <w:bookmarkEnd w:id="10"/>
    </w:p>
    <w:p w14:paraId="58A2CB55" w14:textId="77777777" w:rsidR="0031017E" w:rsidRDefault="0031017E" w:rsidP="0031017E"/>
    <w:p w14:paraId="634E06E7" w14:textId="36E5F8DE" w:rsidR="0031017E" w:rsidRPr="006B3884" w:rsidRDefault="00000000" w:rsidP="0031017E">
      <w:pPr>
        <w:rPr>
          <w:color w:val="auto"/>
        </w:rPr>
      </w:pPr>
      <w:hyperlink r:id="rId27" w:tgtFrame="_blank" w:history="1">
        <w:r w:rsidR="0031017E" w:rsidRPr="006B3884">
          <w:rPr>
            <w:rStyle w:val="Hyperlink"/>
            <w:color w:val="auto"/>
            <w:u w:val="none"/>
          </w:rPr>
          <w:t>Das </w:t>
        </w:r>
        <w:r w:rsidR="0031017E" w:rsidRPr="006B3884">
          <w:rPr>
            <w:rStyle w:val="Fett"/>
            <w:b w:val="0"/>
            <w:bCs w:val="0"/>
            <w:color w:val="auto"/>
          </w:rPr>
          <w:t>Recht auf diskriminierungsfreies Aufwachsen</w:t>
        </w:r>
        <w:r w:rsidR="0031017E" w:rsidRPr="006B3884">
          <w:rPr>
            <w:rStyle w:val="Hyperlink"/>
            <w:color w:val="auto"/>
            <w:u w:val="none"/>
          </w:rPr>
          <w:t> ist in Deutschland durch das </w:t>
        </w:r>
        <w:r w:rsidR="0031017E" w:rsidRPr="006B3884">
          <w:rPr>
            <w:rStyle w:val="Fett"/>
            <w:b w:val="0"/>
            <w:bCs w:val="0"/>
            <w:color w:val="auto"/>
          </w:rPr>
          <w:t>Allgemeine Gleichbehandlungsgesetz (AGG)</w:t>
        </w:r>
        <w:r w:rsidR="0031017E" w:rsidRPr="006B3884">
          <w:rPr>
            <w:rStyle w:val="Hyperlink"/>
            <w:color w:val="auto"/>
            <w:u w:val="none"/>
          </w:rPr>
          <w:t> geregelt</w:t>
        </w:r>
      </w:hyperlink>
      <w:r w:rsidR="00B20D8D" w:rsidRPr="006B3884">
        <w:rPr>
          <w:color w:val="auto"/>
        </w:rPr>
        <w:t xml:space="preserve"> </w:t>
      </w:r>
      <w:r w:rsidR="00B20D8D" w:rsidRPr="006B3884">
        <w:t>(</w:t>
      </w:r>
      <w:r w:rsidR="00B20D8D" w:rsidRPr="00A178BF">
        <w:rPr>
          <w:i/>
          <w:iCs/>
        </w:rPr>
        <w:t>Recht &amp; Gesetz, o. D.</w:t>
      </w:r>
      <w:r w:rsidR="00B20D8D" w:rsidRPr="006B3884">
        <w:t>)</w:t>
      </w:r>
      <w:r w:rsidR="0031017E" w:rsidRPr="006B3884">
        <w:rPr>
          <w:color w:val="auto"/>
        </w:rPr>
        <w:t>. </w:t>
      </w:r>
      <w:hyperlink r:id="rId28" w:tgtFrame="_blank" w:history="1">
        <w:r w:rsidR="0031017E" w:rsidRPr="006B3884">
          <w:rPr>
            <w:rStyle w:val="Hyperlink"/>
            <w:color w:val="auto"/>
            <w:u w:val="none"/>
          </w:rPr>
          <w:t>Das AGG regelt die Ansprüche und Rechtsfolgen bei Diskriminierungen im Arbeitsleben wie auch im Zivilrecht</w:t>
        </w:r>
      </w:hyperlink>
      <w:r w:rsidR="00B20D8D" w:rsidRPr="006B3884">
        <w:rPr>
          <w:color w:val="auto"/>
        </w:rPr>
        <w:t xml:space="preserve"> </w:t>
      </w:r>
      <w:r w:rsidR="00B20D8D" w:rsidRPr="006B3884">
        <w:t>(</w:t>
      </w:r>
      <w:r w:rsidR="00B20D8D" w:rsidRPr="00A178BF">
        <w:rPr>
          <w:i/>
          <w:iCs/>
        </w:rPr>
        <w:t>Recht &amp; Gesetz, o. D.</w:t>
      </w:r>
      <w:r w:rsidR="00B20D8D" w:rsidRPr="006B3884">
        <w:t>)</w:t>
      </w:r>
      <w:r w:rsidR="0031017E" w:rsidRPr="006B3884">
        <w:rPr>
          <w:color w:val="auto"/>
        </w:rPr>
        <w:t>. </w:t>
      </w:r>
      <w:hyperlink r:id="rId29" w:tgtFrame="_blank" w:history="1">
        <w:r w:rsidR="0031017E" w:rsidRPr="006B3884">
          <w:rPr>
            <w:rStyle w:val="Hyperlink"/>
            <w:color w:val="auto"/>
            <w:u w:val="none"/>
          </w:rPr>
          <w:t>Es verbietet Diskriminierungen aufgrund von Rasse, ethnischer Herkunft, Geschlecht, Religion, Weltanschauung, Behinderung, Alter und sexueller Identität</w:t>
        </w:r>
      </w:hyperlink>
      <w:r w:rsidR="00B20D8D" w:rsidRPr="006B3884">
        <w:rPr>
          <w:color w:val="auto"/>
        </w:rPr>
        <w:t xml:space="preserve"> </w:t>
      </w:r>
      <w:r w:rsidR="00B20D8D" w:rsidRPr="006B3884">
        <w:t>(</w:t>
      </w:r>
      <w:r w:rsidR="00B20D8D" w:rsidRPr="00A178BF">
        <w:rPr>
          <w:i/>
          <w:iCs/>
        </w:rPr>
        <w:t>Recht &amp; Gesetz, o. D.</w:t>
      </w:r>
      <w:r w:rsidR="00B20D8D" w:rsidRPr="006B3884">
        <w:t>)</w:t>
      </w:r>
      <w:r w:rsidR="0031017E" w:rsidRPr="006B3884">
        <w:rPr>
          <w:color w:val="auto"/>
        </w:rPr>
        <w:t>.</w:t>
      </w:r>
    </w:p>
    <w:p w14:paraId="436BB1BF" w14:textId="3028A1D1" w:rsidR="0031017E" w:rsidRPr="006B3884" w:rsidRDefault="00000000" w:rsidP="0031017E">
      <w:pPr>
        <w:rPr>
          <w:color w:val="auto"/>
        </w:rPr>
      </w:pPr>
      <w:hyperlink r:id="rId30" w:tgtFrame="_blank" w:history="1">
        <w:r w:rsidR="0031017E" w:rsidRPr="006B3884">
          <w:rPr>
            <w:rStyle w:val="Hyperlink"/>
            <w:color w:val="auto"/>
            <w:u w:val="none"/>
          </w:rPr>
          <w:t>Kinder und Jugendliche haben das Recht in einem Umfeld aufzuwachsen, in welchem sie sich frei entwickeln können und sich wohl und geborgen fühlen</w:t>
        </w:r>
      </w:hyperlink>
      <w:r w:rsidR="00B20D8D" w:rsidRPr="006B3884">
        <w:t xml:space="preserve"> (</w:t>
      </w:r>
      <w:r w:rsidR="00B20D8D" w:rsidRPr="00A178BF">
        <w:rPr>
          <w:i/>
          <w:iCs/>
        </w:rPr>
        <w:t>Dein Recht auf ge</w:t>
      </w:r>
      <w:r w:rsidR="00B20D8D" w:rsidRPr="00A178BF">
        <w:rPr>
          <w:i/>
          <w:iCs/>
        </w:rPr>
        <w:softHyphen/>
        <w:t>walt</w:t>
      </w:r>
      <w:r w:rsidR="00B20D8D" w:rsidRPr="00A178BF">
        <w:rPr>
          <w:i/>
          <w:iCs/>
        </w:rPr>
        <w:softHyphen/>
      </w:r>
      <w:r w:rsidR="00B20D8D" w:rsidRPr="00A178BF">
        <w:rPr>
          <w:i/>
          <w:iCs/>
        </w:rPr>
        <w:softHyphen/>
      </w:r>
      <w:r w:rsidR="00B20D8D" w:rsidRPr="00A178BF">
        <w:rPr>
          <w:i/>
          <w:iCs/>
        </w:rPr>
        <w:softHyphen/>
      </w:r>
      <w:r w:rsidR="00B20D8D" w:rsidRPr="00A178BF">
        <w:rPr>
          <w:i/>
          <w:iCs/>
        </w:rPr>
        <w:softHyphen/>
        <w:t>frei</w:t>
      </w:r>
      <w:r w:rsidR="00B20D8D" w:rsidRPr="00A178BF">
        <w:rPr>
          <w:i/>
          <w:iCs/>
        </w:rPr>
        <w:softHyphen/>
      </w:r>
      <w:r w:rsidR="00B20D8D" w:rsidRPr="00A178BF">
        <w:rPr>
          <w:i/>
          <w:iCs/>
        </w:rPr>
        <w:softHyphen/>
        <w:t>es Auf</w:t>
      </w:r>
      <w:r w:rsidR="00B20D8D" w:rsidRPr="00A178BF">
        <w:rPr>
          <w:i/>
          <w:iCs/>
        </w:rPr>
        <w:softHyphen/>
      </w:r>
      <w:r w:rsidR="00B20D8D" w:rsidRPr="00A178BF">
        <w:rPr>
          <w:i/>
          <w:iCs/>
        </w:rPr>
        <w:softHyphen/>
      </w:r>
      <w:r w:rsidR="00B20D8D" w:rsidRPr="00A178BF">
        <w:rPr>
          <w:i/>
          <w:iCs/>
        </w:rPr>
        <w:softHyphen/>
        <w:t>wachsen | Kindersache, 2018</w:t>
      </w:r>
      <w:r w:rsidR="00B20D8D" w:rsidRPr="006B3884">
        <w:t>)</w:t>
      </w:r>
      <w:r w:rsidR="0031017E" w:rsidRPr="006B3884">
        <w:rPr>
          <w:color w:val="auto"/>
        </w:rPr>
        <w:t>. </w:t>
      </w:r>
      <w:hyperlink r:id="rId31" w:tgtFrame="_blank" w:history="1">
        <w:r w:rsidR="0031017E" w:rsidRPr="006B3884">
          <w:rPr>
            <w:rStyle w:val="Hyperlink"/>
            <w:color w:val="auto"/>
            <w:u w:val="none"/>
          </w:rPr>
          <w:t>Trotzdem gibt es überall auf der Welt Fälle von häuslicher Gewalt oder Mobbing in der Schule</w:t>
        </w:r>
      </w:hyperlink>
      <w:r w:rsidR="00B20D8D" w:rsidRPr="006B3884">
        <w:t xml:space="preserve"> (</w:t>
      </w:r>
      <w:r w:rsidR="00B20D8D" w:rsidRPr="00A178BF">
        <w:rPr>
          <w:i/>
          <w:iCs/>
        </w:rPr>
        <w:t>Dein Recht auf ge</w:t>
      </w:r>
      <w:r w:rsidR="00B20D8D" w:rsidRPr="00A178BF">
        <w:rPr>
          <w:i/>
          <w:iCs/>
        </w:rPr>
        <w:softHyphen/>
        <w:t>walt</w:t>
      </w:r>
      <w:r w:rsidR="00B20D8D" w:rsidRPr="00A178BF">
        <w:rPr>
          <w:i/>
          <w:iCs/>
        </w:rPr>
        <w:softHyphen/>
      </w:r>
      <w:r w:rsidR="00B20D8D" w:rsidRPr="00A178BF">
        <w:rPr>
          <w:i/>
          <w:iCs/>
        </w:rPr>
        <w:softHyphen/>
      </w:r>
      <w:r w:rsidR="00B20D8D" w:rsidRPr="00A178BF">
        <w:rPr>
          <w:i/>
          <w:iCs/>
        </w:rPr>
        <w:softHyphen/>
      </w:r>
      <w:r w:rsidR="00B20D8D" w:rsidRPr="00A178BF">
        <w:rPr>
          <w:i/>
          <w:iCs/>
        </w:rPr>
        <w:softHyphen/>
        <w:t>frei</w:t>
      </w:r>
      <w:r w:rsidR="00B20D8D" w:rsidRPr="00A178BF">
        <w:rPr>
          <w:i/>
          <w:iCs/>
        </w:rPr>
        <w:softHyphen/>
      </w:r>
      <w:r w:rsidR="00B20D8D" w:rsidRPr="00A178BF">
        <w:rPr>
          <w:i/>
          <w:iCs/>
        </w:rPr>
        <w:softHyphen/>
        <w:t>es Auf</w:t>
      </w:r>
      <w:r w:rsidR="00B20D8D" w:rsidRPr="00A178BF">
        <w:rPr>
          <w:i/>
          <w:iCs/>
        </w:rPr>
        <w:softHyphen/>
      </w:r>
      <w:r w:rsidR="00B20D8D" w:rsidRPr="00A178BF">
        <w:rPr>
          <w:i/>
          <w:iCs/>
        </w:rPr>
        <w:softHyphen/>
      </w:r>
      <w:r w:rsidR="00B20D8D" w:rsidRPr="00A178BF">
        <w:rPr>
          <w:i/>
          <w:iCs/>
        </w:rPr>
        <w:softHyphen/>
        <w:t>wachsen | Kindersache, 2018</w:t>
      </w:r>
      <w:r w:rsidR="00B20D8D" w:rsidRPr="006B3884">
        <w:t>)</w:t>
      </w:r>
      <w:r w:rsidR="0031017E" w:rsidRPr="006B3884">
        <w:rPr>
          <w:color w:val="auto"/>
        </w:rPr>
        <w:t>.</w:t>
      </w:r>
    </w:p>
    <w:p w14:paraId="0C6BF9E9" w14:textId="77777777" w:rsidR="00767397" w:rsidRDefault="00767397" w:rsidP="009A195B">
      <w:pPr>
        <w:pStyle w:val="berschrift2"/>
      </w:pPr>
      <w:bookmarkStart w:id="11" w:name="_Toc161738868"/>
      <w:r>
        <w:t>Kindeswohlgefährdungen</w:t>
      </w:r>
      <w:bookmarkEnd w:id="11"/>
    </w:p>
    <w:p w14:paraId="42834115" w14:textId="5ED741D3" w:rsidR="007C0FDA" w:rsidRDefault="00767397" w:rsidP="00767397">
      <w:pPr>
        <w:pStyle w:val="berschrift3"/>
      </w:pPr>
      <w:bookmarkStart w:id="12" w:name="_Toc161738869"/>
      <w:r>
        <w:t>Wo kann das Kindeswohl gefährdet sein?</w:t>
      </w:r>
      <w:bookmarkEnd w:id="12"/>
      <w:r w:rsidR="00667F67" w:rsidRPr="00F13076">
        <w:t xml:space="preserve">  </w:t>
      </w:r>
      <w:r w:rsidR="00DD0620" w:rsidRPr="00F13076">
        <w:t xml:space="preserve"> </w:t>
      </w:r>
    </w:p>
    <w:p w14:paraId="454CA1AA" w14:textId="00610BAE" w:rsidR="002F44A3" w:rsidRDefault="002F44A3" w:rsidP="002F44A3">
      <w:r>
        <w:t xml:space="preserve">Kindeswohlgefährdungen können an verschiedenen Orten und in unterschiedlichen Situationen auftreten: </w:t>
      </w:r>
    </w:p>
    <w:p w14:paraId="66F7E022" w14:textId="041FB9BB" w:rsidR="002F44A3" w:rsidRDefault="002F44A3" w:rsidP="002F44A3">
      <w:pPr>
        <w:pStyle w:val="Listenabsatz"/>
        <w:numPr>
          <w:ilvl w:val="0"/>
          <w:numId w:val="16"/>
        </w:numPr>
      </w:pPr>
      <w:r>
        <w:t xml:space="preserve">Zuhause: Dies ist der häufigste Ort, an dem Kindeswohlgefährdungen auftreten. Wenn Eltern oder Erziehungsberechtigte ihre Verantwortung nicht wahrnehmen und das körperliche, seelische oder geistige Wohl ihrer Kinder gefährden, kann dies als Kindeswohlgefährdung gelten. Dies kann sich in Vernachlässigung, körperlicher oder psychischer Misshandlung oder sexuellem Missbrauch äußern. </w:t>
      </w:r>
    </w:p>
    <w:p w14:paraId="2DE13180" w14:textId="77777777" w:rsidR="002F44A3" w:rsidRDefault="002F44A3" w:rsidP="002F44A3">
      <w:pPr>
        <w:pStyle w:val="Listenabsatz"/>
        <w:numPr>
          <w:ilvl w:val="0"/>
          <w:numId w:val="16"/>
        </w:numPr>
      </w:pPr>
      <w:r>
        <w:t xml:space="preserve">Schule oder Kindertagesstätte: LehrerInnen, ErzieherInnen und andere Betreuungspersonen können Anzeichen von Kindeswohlgefährdung erkennen. Wenn ein Kind Anzeichen von Vernachlässigung, Misshandlung oder anderen Gefahren zeigt, sollten sie dies melden und geeignete Maßnahmen ergreifen. </w:t>
      </w:r>
    </w:p>
    <w:p w14:paraId="76B99B52" w14:textId="24AB2B02" w:rsidR="002F44A3" w:rsidRDefault="002F44A3" w:rsidP="002F44A3">
      <w:pPr>
        <w:pStyle w:val="Listenabsatz"/>
        <w:numPr>
          <w:ilvl w:val="0"/>
          <w:numId w:val="16"/>
        </w:numPr>
      </w:pPr>
      <w:r>
        <w:t xml:space="preserve">Gesellschaftliche Veranstaltungen oder Freizeitaktivitäten: Kindeswohlgefährdungen können auch außerhalb des häuslichen Umfelds auftreten. Beispielsweise auf Spielplätzen, in Sportvereinen oder bei anderen Aktivitäten, bei denen Kinder betreut werden. </w:t>
      </w:r>
    </w:p>
    <w:p w14:paraId="1B5E9AA7" w14:textId="0BA4133D" w:rsidR="002F44A3" w:rsidRPr="002F44A3" w:rsidRDefault="002F44A3" w:rsidP="002F44A3">
      <w:pPr>
        <w:pStyle w:val="Listenabsatz"/>
        <w:numPr>
          <w:ilvl w:val="0"/>
          <w:numId w:val="16"/>
        </w:numPr>
      </w:pPr>
      <w:r>
        <w:lastRenderedPageBreak/>
        <w:t>Online-Umgebungen: Mit der zunehmenden Nutzung digitaler Medien können auch Online-Plattformen Orte sein, an denen Kindeswohlgefährdungen auftreten. Cybermobbing, sexuelle Belästigung oder andere Formen von Missbrauch können online stattfinden (</w:t>
      </w:r>
      <w:hyperlink r:id="rId32" w:history="1">
        <w:r w:rsidR="00767397" w:rsidRPr="00A178BF">
          <w:rPr>
            <w:rStyle w:val="Hyperlink"/>
            <w:i/>
            <w:iCs/>
            <w:color w:val="000000" w:themeColor="text1"/>
            <w:u w:val="none"/>
          </w:rPr>
          <w:t>Kinderschutz und Kindeswohl - Statistisches Bundesamt (destatis.de)</w:t>
        </w:r>
      </w:hyperlink>
      <w:r w:rsidR="00767397">
        <w:t>.</w:t>
      </w:r>
    </w:p>
    <w:p w14:paraId="79F73B90" w14:textId="77777777" w:rsidR="006F2A7F" w:rsidRPr="006F2A7F" w:rsidRDefault="006F2A7F" w:rsidP="006F2A7F"/>
    <w:p w14:paraId="5840097D" w14:textId="6068E9B7" w:rsidR="007E52D7" w:rsidRDefault="001103A1" w:rsidP="00DD0620">
      <w:pPr>
        <w:pStyle w:val="berschrift3"/>
      </w:pPr>
      <w:bookmarkStart w:id="13" w:name="_Toc161738870"/>
      <w:r>
        <w:t>Arten der Kindeswohlgefährdung</w:t>
      </w:r>
      <w:bookmarkEnd w:id="13"/>
    </w:p>
    <w:p w14:paraId="3BF19C0B" w14:textId="77777777" w:rsidR="00745973" w:rsidRPr="00745973" w:rsidRDefault="00745973" w:rsidP="00745973"/>
    <w:p w14:paraId="5B2CE97E" w14:textId="77777777" w:rsidR="007E52D7" w:rsidRDefault="007E52D7" w:rsidP="007E52D7">
      <w:pPr>
        <w:pStyle w:val="berschrift4"/>
      </w:pPr>
      <w:r w:rsidRPr="00F13076">
        <w:t xml:space="preserve">Vernachlässigung </w:t>
      </w:r>
    </w:p>
    <w:p w14:paraId="534F1434" w14:textId="77777777" w:rsidR="00745973" w:rsidRDefault="00745973" w:rsidP="00767397"/>
    <w:p w14:paraId="092B7C62" w14:textId="356A8A79" w:rsidR="00767397" w:rsidRDefault="00767397" w:rsidP="00767397">
      <w:r>
        <w:t xml:space="preserve">Die Vernachlässigung von Kindern ist eine ernsthafte Form der Kindeswohlgefährdung. Sie kann verschiedene Aspekte umfassen und hat langfristige Auswirkungen auf das Wohlbefinden der betroffenen Kinder. </w:t>
      </w:r>
    </w:p>
    <w:p w14:paraId="644F6449" w14:textId="77777777" w:rsidR="00767397" w:rsidRDefault="00767397" w:rsidP="00767397"/>
    <w:p w14:paraId="54C7368F" w14:textId="77777777" w:rsidR="00767397" w:rsidRPr="00745973" w:rsidRDefault="00767397" w:rsidP="00C04D62">
      <w:pPr>
        <w:jc w:val="center"/>
      </w:pPr>
      <w:r w:rsidRPr="00745973">
        <w:t>Arten der Vernachlässigung:</w:t>
      </w:r>
    </w:p>
    <w:p w14:paraId="7984F751" w14:textId="3791D74F" w:rsidR="00767397" w:rsidRDefault="00767397" w:rsidP="00C04D62">
      <w:pPr>
        <w:pStyle w:val="Listenabsatz"/>
        <w:numPr>
          <w:ilvl w:val="0"/>
          <w:numId w:val="18"/>
        </w:numPr>
      </w:pPr>
      <w:r>
        <w:t>Körperliche Vernachlässigung: Dies bezieht sich auf das Fehlen grundlegender körperlicher Bedürfnisse wie ausreichende Ernährung, saubere Kleidung, medizinische Versorgung und ein sicheres Zuhause.</w:t>
      </w:r>
    </w:p>
    <w:p w14:paraId="7D10E9CA" w14:textId="62F03DEF" w:rsidR="00767397" w:rsidRDefault="00767397" w:rsidP="00C04D62">
      <w:pPr>
        <w:pStyle w:val="Listenabsatz"/>
        <w:numPr>
          <w:ilvl w:val="0"/>
          <w:numId w:val="18"/>
        </w:numPr>
      </w:pPr>
      <w:r>
        <w:t>Emotionale Vernachlässigung: Hierbei werden die emotionalen Bedürfnisse des Kindes nicht ausreichend erfüllt. Es kann sich um mangelnde Zuwendung, fehlende emotionale Unterstützung oder das Ignorieren von Gefühlen handeln.</w:t>
      </w:r>
    </w:p>
    <w:p w14:paraId="0CE5E4E5" w14:textId="31499698" w:rsidR="00767397" w:rsidRDefault="00767397" w:rsidP="00C04D62">
      <w:pPr>
        <w:pStyle w:val="Listenabsatz"/>
        <w:numPr>
          <w:ilvl w:val="0"/>
          <w:numId w:val="18"/>
        </w:numPr>
      </w:pPr>
      <w:r>
        <w:t>Bildungsmäßige Vernachlässigung: Wenn ein Kind nicht angemessen gefördert wird, keine Bildung erhält oder keine Möglichkeit zur persönlichen Entwicklung hat, liegt eine Vernachlässigung vor.</w:t>
      </w:r>
    </w:p>
    <w:p w14:paraId="6A8AD811" w14:textId="01808B9E" w:rsidR="00767397" w:rsidRDefault="00767397" w:rsidP="00C04D62">
      <w:pPr>
        <w:pStyle w:val="Listenabsatz"/>
        <w:numPr>
          <w:ilvl w:val="0"/>
          <w:numId w:val="18"/>
        </w:numPr>
      </w:pPr>
      <w:r>
        <w:t>Soziale Vernachlässigung: Dies betrifft die sozialen Beziehungen des Kindes. Wenn es isoliert ist, keine Freunde hat oder keine sozialen Aktivitäten erlebt, kann dies schädlich sein.</w:t>
      </w:r>
    </w:p>
    <w:p w14:paraId="0F7A1AEB" w14:textId="77777777" w:rsidR="00C04D62" w:rsidRDefault="00C04D62" w:rsidP="00C04D62">
      <w:pPr>
        <w:pStyle w:val="Listenabsatz"/>
      </w:pPr>
    </w:p>
    <w:p w14:paraId="6E8B10D5" w14:textId="77777777" w:rsidR="00C90296" w:rsidRDefault="00C90296" w:rsidP="00C04D62">
      <w:pPr>
        <w:pStyle w:val="Listenabsatz"/>
      </w:pPr>
    </w:p>
    <w:p w14:paraId="470AEEA4" w14:textId="77777777" w:rsidR="00C90296" w:rsidRDefault="00C90296" w:rsidP="00C04D62">
      <w:pPr>
        <w:pStyle w:val="Listenabsatz"/>
      </w:pPr>
    </w:p>
    <w:p w14:paraId="7295A160" w14:textId="77777777" w:rsidR="00C90296" w:rsidRDefault="00C90296" w:rsidP="00C04D62">
      <w:pPr>
        <w:pStyle w:val="Listenabsatz"/>
      </w:pPr>
    </w:p>
    <w:p w14:paraId="10866E30" w14:textId="77777777" w:rsidR="00C90296" w:rsidRDefault="00C90296" w:rsidP="00C04D62">
      <w:pPr>
        <w:pStyle w:val="Listenabsatz"/>
      </w:pPr>
    </w:p>
    <w:p w14:paraId="6B8FEAD3" w14:textId="77777777" w:rsidR="00767397" w:rsidRPr="00745973" w:rsidRDefault="00767397" w:rsidP="00C04D62">
      <w:pPr>
        <w:jc w:val="center"/>
      </w:pPr>
      <w:r w:rsidRPr="00745973">
        <w:lastRenderedPageBreak/>
        <w:t>Ursachen der Vernachlässigung:</w:t>
      </w:r>
    </w:p>
    <w:p w14:paraId="0B309B04" w14:textId="77777777" w:rsidR="00767397" w:rsidRDefault="00767397" w:rsidP="00C04D62">
      <w:pPr>
        <w:pStyle w:val="Listenabsatz"/>
        <w:numPr>
          <w:ilvl w:val="0"/>
          <w:numId w:val="20"/>
        </w:numPr>
      </w:pPr>
      <w:r>
        <w:t>Elterliche Überforderung: Manchmal sind Eltern überfordert, sei es aufgrund von finanziellen Schwierigkeiten, psychischen Problemen oder anderen Stressfaktoren. Dadurch können sie die Bedürfnisse ihrer Kinder nicht ausreichend erfüllen.</w:t>
      </w:r>
    </w:p>
    <w:p w14:paraId="62B78D64" w14:textId="77777777" w:rsidR="00767397" w:rsidRDefault="00767397" w:rsidP="00C04D62">
      <w:pPr>
        <w:pStyle w:val="Listenabsatz"/>
        <w:numPr>
          <w:ilvl w:val="0"/>
          <w:numId w:val="20"/>
        </w:numPr>
      </w:pPr>
      <w:r>
        <w:t>Suchtprobleme: Eltern mit Suchtproblemen können ihre elterlichen Pflichten vernachlässigen.</w:t>
      </w:r>
    </w:p>
    <w:p w14:paraId="36B82439" w14:textId="77777777" w:rsidR="00767397" w:rsidRDefault="00767397" w:rsidP="00C04D62">
      <w:pPr>
        <w:pStyle w:val="Listenabsatz"/>
        <w:numPr>
          <w:ilvl w:val="0"/>
          <w:numId w:val="20"/>
        </w:numPr>
      </w:pPr>
      <w:r>
        <w:t>Soziale Isolation: Wenn Familien isoliert sind und keine Unterstützung von außen erhalten, kann dies zu Vernachlässigung führen.</w:t>
      </w:r>
    </w:p>
    <w:p w14:paraId="4C810A10" w14:textId="77777777" w:rsidR="00C04D62" w:rsidRDefault="00C04D62" w:rsidP="00C04D62">
      <w:pPr>
        <w:pStyle w:val="Listenabsatz"/>
      </w:pPr>
    </w:p>
    <w:p w14:paraId="515271F4" w14:textId="77777777" w:rsidR="00767397" w:rsidRPr="00745973" w:rsidRDefault="00767397" w:rsidP="00C04D62">
      <w:pPr>
        <w:jc w:val="center"/>
      </w:pPr>
      <w:r w:rsidRPr="00745973">
        <w:t>Auswirkungen der Vernachlässigung:</w:t>
      </w:r>
    </w:p>
    <w:p w14:paraId="62EA6FE9" w14:textId="77777777" w:rsidR="00767397" w:rsidRDefault="00767397" w:rsidP="00767397">
      <w:r>
        <w:t>Kinder, die vernachlässigt werden, leiden oft unter körperlichen und emotionalen Problemen.</w:t>
      </w:r>
    </w:p>
    <w:p w14:paraId="56D4286B" w14:textId="77777777" w:rsidR="00767397" w:rsidRDefault="00767397" w:rsidP="00767397">
      <w:r>
        <w:t>Vernachlässigung kann zu Entwicklungsverzögerungen, schlechter schulischer Leistung und psychischen Störungen führen.</w:t>
      </w:r>
    </w:p>
    <w:p w14:paraId="241F647E" w14:textId="77777777" w:rsidR="00767397" w:rsidRDefault="00767397" w:rsidP="00767397">
      <w:r>
        <w:t>Langfristig kann sie das Selbstwertgefühl und die Fähigkeit zur zwischenmenschlichen Beziehung beeinträchtigen.</w:t>
      </w:r>
    </w:p>
    <w:p w14:paraId="7CEDCA28" w14:textId="77777777" w:rsidR="00C04D62" w:rsidRDefault="00C04D62" w:rsidP="00767397"/>
    <w:p w14:paraId="635F0485" w14:textId="77777777" w:rsidR="00767397" w:rsidRPr="00745973" w:rsidRDefault="00767397" w:rsidP="00C04D62">
      <w:pPr>
        <w:jc w:val="center"/>
      </w:pPr>
      <w:r w:rsidRPr="00745973">
        <w:t>Prävention und Intervention:</w:t>
      </w:r>
    </w:p>
    <w:p w14:paraId="4F3D5ED9" w14:textId="77777777" w:rsidR="00767397" w:rsidRDefault="00767397" w:rsidP="00767397">
      <w:r>
        <w:t>Früherkennung ist entscheidend. Lehrer, Erzieher und andere Betreuungspersonen sollten auf Anzeichen von Vernachlässigung achten und diese melden.</w:t>
      </w:r>
    </w:p>
    <w:p w14:paraId="006C8054" w14:textId="77777777" w:rsidR="00767397" w:rsidRDefault="00767397" w:rsidP="00767397">
      <w:r>
        <w:t>Jugendämter und andere zuständige Stellen können Maßnahmen ergreifen, um das Wohl des Kindes zu schützen.</w:t>
      </w:r>
    </w:p>
    <w:p w14:paraId="79D63DBD" w14:textId="5D83D3A8" w:rsidR="00767397" w:rsidRDefault="00767397" w:rsidP="00767397">
      <w:r>
        <w:t>Es ist unsere gemeinsame Verantwortung, auf die Sicherheit und das Wohlbefinden unserer Kinder zu achten und Kindeswohlgefährdung zu verhindern.</w:t>
      </w:r>
    </w:p>
    <w:p w14:paraId="16D9F14F" w14:textId="77777777" w:rsidR="00C04D62" w:rsidRPr="00767397" w:rsidRDefault="00C04D62" w:rsidP="00767397"/>
    <w:p w14:paraId="418CCF02" w14:textId="77777777" w:rsidR="007E52D7" w:rsidRDefault="007E52D7" w:rsidP="007E52D7">
      <w:pPr>
        <w:pStyle w:val="berschrift4"/>
      </w:pPr>
      <w:r w:rsidRPr="00F13076">
        <w:t xml:space="preserve">Körperliche Gewalt </w:t>
      </w:r>
    </w:p>
    <w:p w14:paraId="40E08FDD" w14:textId="77777777" w:rsidR="00C04D62" w:rsidRPr="00C04D62" w:rsidRDefault="00C04D62" w:rsidP="00C04D62"/>
    <w:p w14:paraId="0C018533" w14:textId="481B0423" w:rsidR="00767397" w:rsidRDefault="00767397" w:rsidP="00767397">
      <w:r>
        <w:t>Körperliche Gewalt gegen Kinder ist eine schwerwiegende Form der Kindeswohlgefährdung. Sie kann zu langfristigen physischen, emotionalen und psychischen Schäden führen.</w:t>
      </w:r>
    </w:p>
    <w:p w14:paraId="315FBA17" w14:textId="77777777" w:rsidR="00767397" w:rsidRDefault="00767397" w:rsidP="00767397"/>
    <w:p w14:paraId="4072BF8D" w14:textId="77777777" w:rsidR="00767397" w:rsidRPr="00745973" w:rsidRDefault="00767397" w:rsidP="00C04D62">
      <w:pPr>
        <w:jc w:val="center"/>
      </w:pPr>
      <w:r w:rsidRPr="00745973">
        <w:t>Arten der körperlichen Gewalt:</w:t>
      </w:r>
    </w:p>
    <w:p w14:paraId="0D2B4ABC" w14:textId="77777777" w:rsidR="00767397" w:rsidRDefault="00767397" w:rsidP="00C04D62">
      <w:pPr>
        <w:pStyle w:val="Listenabsatz"/>
        <w:numPr>
          <w:ilvl w:val="0"/>
          <w:numId w:val="19"/>
        </w:numPr>
      </w:pPr>
      <w:r>
        <w:t>Schlagen oder Schlagen: Dies umfasst das absichtliche Schlagen oder Schlagen eines Kindes, sei es mit der Hand, einem Gegenstand oder einem Gürtel.</w:t>
      </w:r>
    </w:p>
    <w:p w14:paraId="50DEBEDA" w14:textId="77777777" w:rsidR="00767397" w:rsidRDefault="00767397" w:rsidP="00C04D62">
      <w:pPr>
        <w:pStyle w:val="Listenabsatz"/>
        <w:numPr>
          <w:ilvl w:val="0"/>
          <w:numId w:val="19"/>
        </w:numPr>
      </w:pPr>
      <w:r>
        <w:t>Schütteln: Das Schütteln eines Babys oder Kleinkinds kann zu schweren Hirnverletzungen führen.</w:t>
      </w:r>
    </w:p>
    <w:p w14:paraId="0C4C7FA6" w14:textId="77777777" w:rsidR="00767397" w:rsidRDefault="00767397" w:rsidP="00C04D62">
      <w:pPr>
        <w:pStyle w:val="Listenabsatz"/>
        <w:numPr>
          <w:ilvl w:val="0"/>
          <w:numId w:val="19"/>
        </w:numPr>
      </w:pPr>
      <w:r>
        <w:t>Verbrennen oder Verbrühen: Wenn ein Kind absichtlich verbrannt oder verbrüht wird, ist dies eine Form der körperlichen Misshandlung.</w:t>
      </w:r>
    </w:p>
    <w:p w14:paraId="1F39AB38" w14:textId="77777777" w:rsidR="00C04D62" w:rsidRDefault="00C04D62" w:rsidP="00C04D62">
      <w:pPr>
        <w:pStyle w:val="Listenabsatz"/>
      </w:pPr>
    </w:p>
    <w:p w14:paraId="6DC9BD99" w14:textId="77777777" w:rsidR="00767397" w:rsidRPr="00745973" w:rsidRDefault="00767397" w:rsidP="00C04D62">
      <w:pPr>
        <w:jc w:val="center"/>
      </w:pPr>
      <w:r w:rsidRPr="00745973">
        <w:t>Ursachen der körperlichen Gewalt:</w:t>
      </w:r>
    </w:p>
    <w:p w14:paraId="6F7B7C8F" w14:textId="77777777" w:rsidR="00767397" w:rsidRDefault="00767397" w:rsidP="00C04D62">
      <w:pPr>
        <w:pStyle w:val="Listenabsatz"/>
        <w:numPr>
          <w:ilvl w:val="0"/>
          <w:numId w:val="21"/>
        </w:numPr>
      </w:pPr>
      <w:r>
        <w:t>Stress und Frustration: Eltern können aufgrund von Stress, finanziellen Problemen oder persönlichen Schwierigkeiten die Kontrolle verlieren und zu Gewalt neigen.</w:t>
      </w:r>
    </w:p>
    <w:p w14:paraId="6F665C07" w14:textId="77777777" w:rsidR="00767397" w:rsidRDefault="00767397" w:rsidP="00C04D62">
      <w:pPr>
        <w:pStyle w:val="Listenabsatz"/>
        <w:numPr>
          <w:ilvl w:val="0"/>
          <w:numId w:val="21"/>
        </w:numPr>
      </w:pPr>
      <w:r>
        <w:t>Unrealistische Erwartungen: Manchmal haben Eltern unrealistische Erwartungen an ihre Kinder und reagieren mit Gewalt, wenn diese nicht erfüllt werden.</w:t>
      </w:r>
    </w:p>
    <w:p w14:paraId="44E56FE7" w14:textId="77777777" w:rsidR="00767397" w:rsidRDefault="00767397" w:rsidP="00C04D62">
      <w:pPr>
        <w:pStyle w:val="Listenabsatz"/>
        <w:numPr>
          <w:ilvl w:val="0"/>
          <w:numId w:val="21"/>
        </w:numPr>
      </w:pPr>
      <w:r>
        <w:t>Suchtprobleme: Eltern mit Suchtproblemen sind anfälliger für körperliche Gewalt.</w:t>
      </w:r>
    </w:p>
    <w:p w14:paraId="2A13793C" w14:textId="77777777" w:rsidR="00C04D62" w:rsidRDefault="00C04D62" w:rsidP="00C04D62">
      <w:pPr>
        <w:pStyle w:val="Listenabsatz"/>
      </w:pPr>
    </w:p>
    <w:p w14:paraId="37BD7427" w14:textId="77777777" w:rsidR="00C04D62" w:rsidRPr="00C90296" w:rsidRDefault="00C04D62" w:rsidP="00C04D62">
      <w:pPr>
        <w:pStyle w:val="Listenabsatz"/>
        <w:rPr>
          <w:sz w:val="22"/>
          <w:szCs w:val="20"/>
        </w:rPr>
      </w:pPr>
    </w:p>
    <w:p w14:paraId="61B409EB" w14:textId="77777777" w:rsidR="00C04D62" w:rsidRDefault="00C04D62" w:rsidP="00C04D62">
      <w:pPr>
        <w:pStyle w:val="Listenabsatz"/>
      </w:pPr>
    </w:p>
    <w:p w14:paraId="3102D865" w14:textId="77777777" w:rsidR="00767397" w:rsidRPr="00745973" w:rsidRDefault="00767397" w:rsidP="00C04D62">
      <w:pPr>
        <w:jc w:val="center"/>
      </w:pPr>
      <w:r w:rsidRPr="00745973">
        <w:t>Auswirkungen der körperlichen Gewalt:</w:t>
      </w:r>
    </w:p>
    <w:p w14:paraId="55346E9C" w14:textId="77777777" w:rsidR="00767397" w:rsidRDefault="00767397" w:rsidP="00767397">
      <w:r>
        <w:t>Kinder, die körperlicher Gewalt ausgesetzt sind, leiden unter Verletzungen wie Prellungen, Knochenbrüchen oder inneren Verletzungen.</w:t>
      </w:r>
    </w:p>
    <w:p w14:paraId="5784414B" w14:textId="77777777" w:rsidR="00767397" w:rsidRDefault="00767397" w:rsidP="00767397">
      <w:r>
        <w:t>Sie können auch emotionale und psychische Traumata erleben.</w:t>
      </w:r>
    </w:p>
    <w:p w14:paraId="07C9C64C" w14:textId="77777777" w:rsidR="00767397" w:rsidRDefault="00767397" w:rsidP="00767397">
      <w:r>
        <w:t>Langfristig kann körperliche Gewalt zu Verhaltensproblemen, Angststörungen und geringem Selbstwertgefühl führen.</w:t>
      </w:r>
    </w:p>
    <w:p w14:paraId="5C814A38" w14:textId="77777777" w:rsidR="00C04D62" w:rsidRDefault="00C04D62" w:rsidP="00767397"/>
    <w:p w14:paraId="62C9023C" w14:textId="77777777" w:rsidR="00767397" w:rsidRPr="00745973" w:rsidRDefault="00767397" w:rsidP="00C04D62">
      <w:pPr>
        <w:jc w:val="center"/>
      </w:pPr>
      <w:r w:rsidRPr="00745973">
        <w:t>Prävention und Intervention:</w:t>
      </w:r>
    </w:p>
    <w:p w14:paraId="5467B394" w14:textId="77777777" w:rsidR="00767397" w:rsidRDefault="00767397" w:rsidP="00767397">
      <w:r>
        <w:t>Früherkennung ist entscheidend. Lehrer, Ärzte und andere Fachleute sollten auf Anzeichen von körperlicher Gewalt achten und diese melden.</w:t>
      </w:r>
    </w:p>
    <w:p w14:paraId="4A6C12AA" w14:textId="23706663" w:rsidR="00767397" w:rsidRDefault="00767397" w:rsidP="00767397">
      <w:pPr>
        <w:rPr>
          <w:rFonts w:ascii="Roboto" w:hAnsi="Roboto"/>
          <w:color w:val="111111"/>
          <w:u w:val="single"/>
          <w:shd w:val="clear" w:color="auto" w:fill="F7F7F7"/>
        </w:rPr>
      </w:pPr>
      <w:r>
        <w:t xml:space="preserve">Kinderschutzdienste und Jugendämter können Maßnahmen ergreifen, um das Kind zu schützen </w:t>
      </w:r>
      <w:r w:rsidRPr="00767397">
        <w:rPr>
          <w:u w:val="single"/>
        </w:rPr>
        <w:t>(</w:t>
      </w:r>
      <w:r w:rsidRPr="00C04D62">
        <w:rPr>
          <w:rFonts w:ascii="Roboto" w:hAnsi="Roboto"/>
          <w:i/>
          <w:iCs/>
          <w:color w:val="111111"/>
          <w:u w:val="single"/>
          <w:shd w:val="clear" w:color="auto" w:fill="F7F7F7"/>
        </w:rPr>
        <w:t>Bundesministerium für Familie, Senioren, Frauen und Jugend. (2021). Kindeswohlgefährdung: Informationen für Fachkräfte, Deutscher Kinderschutzbund. (2021). Kindeswohlgefährdung</w:t>
      </w:r>
      <w:r w:rsidRPr="00767397">
        <w:rPr>
          <w:rFonts w:ascii="Roboto" w:hAnsi="Roboto"/>
          <w:color w:val="111111"/>
          <w:u w:val="single"/>
          <w:shd w:val="clear" w:color="auto" w:fill="F7F7F7"/>
        </w:rPr>
        <w:t>)</w:t>
      </w:r>
    </w:p>
    <w:p w14:paraId="5D861388" w14:textId="77777777" w:rsidR="00C04D62" w:rsidRPr="00767397" w:rsidRDefault="00C04D62" w:rsidP="00767397"/>
    <w:p w14:paraId="3F8A45E0" w14:textId="77777777" w:rsidR="007E52D7" w:rsidRDefault="007E52D7" w:rsidP="007E52D7">
      <w:pPr>
        <w:pStyle w:val="berschrift4"/>
      </w:pPr>
      <w:r w:rsidRPr="00F13076">
        <w:t xml:space="preserve">Seelische Gewalt </w:t>
      </w:r>
    </w:p>
    <w:p w14:paraId="7AB17201" w14:textId="77777777" w:rsidR="00C04D62" w:rsidRDefault="00C04D62" w:rsidP="008902B7"/>
    <w:p w14:paraId="4D66FF58" w14:textId="3700015A" w:rsidR="008902B7" w:rsidRDefault="008902B7" w:rsidP="008902B7">
      <w:r>
        <w:t>Seelische Gewalt gegen Kinder ist eine ernsthafte Form der Kindeswohlgefährdung. Sie kann verschiedene Aspekte umfassen und hat langfristige Auswirkungen auf das Wohlbefinden der betroffenen Kinder.</w:t>
      </w:r>
    </w:p>
    <w:p w14:paraId="035EB14F" w14:textId="77777777" w:rsidR="008902B7" w:rsidRDefault="008902B7" w:rsidP="008902B7"/>
    <w:p w14:paraId="62C4E21D" w14:textId="77777777" w:rsidR="008902B7" w:rsidRPr="00745973" w:rsidRDefault="008902B7" w:rsidP="00C04D62">
      <w:pPr>
        <w:jc w:val="center"/>
      </w:pPr>
      <w:r w:rsidRPr="00745973">
        <w:t>Arten der seelischen Gewalt:</w:t>
      </w:r>
    </w:p>
    <w:p w14:paraId="36235824" w14:textId="77777777" w:rsidR="008902B7" w:rsidRDefault="008902B7" w:rsidP="00C04D62">
      <w:pPr>
        <w:pStyle w:val="Listenabsatz"/>
        <w:numPr>
          <w:ilvl w:val="0"/>
          <w:numId w:val="22"/>
        </w:numPr>
      </w:pPr>
      <w:r>
        <w:t>Verbaler Missbrauch: Dies umfasst das absichtliche Schreien, Beschimpfen oder Herabsetzen eines Kindes. Verbaler Missbrauch kann das Selbstwertgefühl eines Kindes stark beeinträchtigen und seine emotionale Stabilität negativ beeinflussen.</w:t>
      </w:r>
    </w:p>
    <w:p w14:paraId="04F91C3F" w14:textId="77777777" w:rsidR="008902B7" w:rsidRDefault="008902B7" w:rsidP="00C04D62">
      <w:pPr>
        <w:pStyle w:val="Listenabsatz"/>
        <w:numPr>
          <w:ilvl w:val="0"/>
          <w:numId w:val="22"/>
        </w:numPr>
      </w:pPr>
      <w:r>
        <w:t>Isolation: Wenn ein Kind sozial isoliert wird und keine gesunden Beziehungen zu Gleichaltrigen oder Familienmitgliedern aufbauen kann, liegt seelische Gewalt vor.</w:t>
      </w:r>
    </w:p>
    <w:p w14:paraId="63BD5515" w14:textId="77777777" w:rsidR="008902B7" w:rsidRDefault="008902B7" w:rsidP="00C04D62">
      <w:pPr>
        <w:pStyle w:val="Listenabsatz"/>
        <w:numPr>
          <w:ilvl w:val="0"/>
          <w:numId w:val="22"/>
        </w:numPr>
      </w:pPr>
      <w:r>
        <w:t>Manipulation und Kontrolle: Täter manipulieren und kontrollieren die Gedanken, Gefühle und Verhaltensweisen des Kindes. Sie können Schuldgefühle, Drohungen oder Einschüchterung einsetzen, um ihre Dominanz aufrechtzuerhalten.</w:t>
      </w:r>
    </w:p>
    <w:p w14:paraId="7175E94F" w14:textId="77777777" w:rsidR="008902B7" w:rsidRPr="00745973" w:rsidRDefault="008902B7" w:rsidP="00C04D62">
      <w:pPr>
        <w:jc w:val="center"/>
      </w:pPr>
      <w:r w:rsidRPr="00745973">
        <w:t>Anzeichen seelischer Gewalt:</w:t>
      </w:r>
    </w:p>
    <w:p w14:paraId="53845E01" w14:textId="77777777" w:rsidR="008902B7" w:rsidRDefault="008902B7" w:rsidP="00C04D62">
      <w:pPr>
        <w:pStyle w:val="Listenabsatz"/>
        <w:numPr>
          <w:ilvl w:val="0"/>
          <w:numId w:val="23"/>
        </w:numPr>
      </w:pPr>
      <w:r>
        <w:t>Rückzug: Kinder, die seelisch missbraucht werden, ziehen sich oft zurück, sind ängstlich oder übermäßig anpassungsfähig.</w:t>
      </w:r>
    </w:p>
    <w:p w14:paraId="18173232" w14:textId="77777777" w:rsidR="008902B7" w:rsidRDefault="008902B7" w:rsidP="00C04D62">
      <w:pPr>
        <w:pStyle w:val="Listenabsatz"/>
        <w:numPr>
          <w:ilvl w:val="0"/>
          <w:numId w:val="23"/>
        </w:numPr>
      </w:pPr>
      <w:r>
        <w:t>Angst: Ein Kind kann Angst oder Unbehagen in der Nähe des Täters zeigen.</w:t>
      </w:r>
    </w:p>
    <w:p w14:paraId="4CED55DF" w14:textId="77777777" w:rsidR="008902B7" w:rsidRDefault="008902B7" w:rsidP="00C04D62">
      <w:pPr>
        <w:pStyle w:val="Listenabsatz"/>
        <w:numPr>
          <w:ilvl w:val="0"/>
          <w:numId w:val="23"/>
        </w:numPr>
      </w:pPr>
      <w:r>
        <w:t>Entwicklungsverzögerungen: Seelische Gewalt kann zu Entwicklungsverzögerungen führen, z. B. Bettnässen oder Daumenlutschen.</w:t>
      </w:r>
    </w:p>
    <w:p w14:paraId="74D83BA9" w14:textId="77777777" w:rsidR="00C04D62" w:rsidRDefault="00C04D62" w:rsidP="00C04D62">
      <w:pPr>
        <w:pStyle w:val="Listenabsatz"/>
      </w:pPr>
    </w:p>
    <w:p w14:paraId="48041E35" w14:textId="77777777" w:rsidR="008902B7" w:rsidRPr="00745973" w:rsidRDefault="008902B7" w:rsidP="00C04D62">
      <w:pPr>
        <w:jc w:val="center"/>
      </w:pPr>
      <w:r w:rsidRPr="00745973">
        <w:t>Langfristige Auswirkungen:</w:t>
      </w:r>
    </w:p>
    <w:p w14:paraId="6107BB0F" w14:textId="77777777" w:rsidR="008902B7" w:rsidRDefault="008902B7" w:rsidP="008902B7">
      <w:r>
        <w:t>Seelische Gewalt kann die emotionale Entwicklung eines Kindes beeinträchtigen und zu Depressionen, Ängsten und anderen psychischen Problemen führen.</w:t>
      </w:r>
    </w:p>
    <w:p w14:paraId="00A00632" w14:textId="77777777" w:rsidR="008902B7" w:rsidRDefault="008902B7" w:rsidP="008902B7">
      <w:r>
        <w:t>Betroffene Kinder haben möglicherweise Schwierigkeiten, gesunde Beziehungen im Erwachsenenalter aufzubauen.</w:t>
      </w:r>
    </w:p>
    <w:p w14:paraId="161A542E" w14:textId="77777777" w:rsidR="008902B7" w:rsidRDefault="008902B7" w:rsidP="008902B7">
      <w:r>
        <w:t>Das Selbstwertgefühl und die Fähigkeit zur zwischenmenschlichen Beziehung können beeinträchtigt sein.</w:t>
      </w:r>
    </w:p>
    <w:p w14:paraId="0B1C1C0B" w14:textId="77777777" w:rsidR="008902B7" w:rsidRPr="00745973" w:rsidRDefault="008902B7" w:rsidP="00C04D62">
      <w:pPr>
        <w:jc w:val="center"/>
      </w:pPr>
      <w:r w:rsidRPr="00745973">
        <w:lastRenderedPageBreak/>
        <w:t>Prävention und Intervention:</w:t>
      </w:r>
    </w:p>
    <w:p w14:paraId="506C7ADE" w14:textId="77777777" w:rsidR="008902B7" w:rsidRDefault="008902B7" w:rsidP="008902B7">
      <w:r>
        <w:t>Früherkennung ist entscheidend. Lehrer, Erzieher und andere Fachkräfte sollten Anzeichen seelischer Gewalt erkennen und melden.</w:t>
      </w:r>
    </w:p>
    <w:p w14:paraId="72D49DCA" w14:textId="6CB286ED" w:rsidR="00767397" w:rsidRDefault="008902B7" w:rsidP="008902B7">
      <w:r>
        <w:t>Jugendämter und andere zuständige Stellen können Maßnahmen ergreifen, um das Wohl des Kindes zu schützen.</w:t>
      </w:r>
    </w:p>
    <w:p w14:paraId="117FE480" w14:textId="77777777" w:rsidR="00745973" w:rsidRDefault="00745973" w:rsidP="00745973">
      <w:pPr>
        <w:rPr>
          <w:rFonts w:ascii="Roboto" w:hAnsi="Roboto"/>
          <w:color w:val="111111"/>
          <w:u w:val="single"/>
          <w:shd w:val="clear" w:color="auto" w:fill="F7F7F7"/>
        </w:rPr>
      </w:pPr>
      <w:r w:rsidRPr="008902B7">
        <w:rPr>
          <w:u w:val="single"/>
        </w:rPr>
        <w:t>(</w:t>
      </w:r>
      <w:r w:rsidRPr="00745973">
        <w:rPr>
          <w:i/>
          <w:iCs/>
          <w:color w:val="111111"/>
          <w:shd w:val="clear" w:color="auto" w:fill="F7F7F7"/>
        </w:rPr>
        <w:t>National Society for the Prevention of Cruelty to Children (NSPCC). (2021). Emotional abuse, Child Welfare Information Gateway. (2021). Emotional Abuse</w:t>
      </w:r>
      <w:r w:rsidRPr="00745973">
        <w:rPr>
          <w:rFonts w:ascii="Roboto" w:hAnsi="Roboto"/>
          <w:i/>
          <w:iCs/>
          <w:color w:val="111111"/>
          <w:shd w:val="clear" w:color="auto" w:fill="F7F7F7"/>
        </w:rPr>
        <w:t>.</w:t>
      </w:r>
      <w:r w:rsidRPr="008902B7">
        <w:rPr>
          <w:rFonts w:ascii="Roboto" w:hAnsi="Roboto"/>
          <w:color w:val="111111"/>
          <w:u w:val="single"/>
          <w:shd w:val="clear" w:color="auto" w:fill="F7F7F7"/>
        </w:rPr>
        <w:t>)</w:t>
      </w:r>
    </w:p>
    <w:p w14:paraId="0CBD5018" w14:textId="77777777" w:rsidR="00C04D62" w:rsidRPr="008902B7" w:rsidRDefault="00C04D62" w:rsidP="008902B7">
      <w:pPr>
        <w:rPr>
          <w:u w:val="single"/>
        </w:rPr>
      </w:pPr>
    </w:p>
    <w:p w14:paraId="2E119859" w14:textId="77777777" w:rsidR="007E52D7" w:rsidRDefault="00667F67" w:rsidP="007E52D7">
      <w:pPr>
        <w:pStyle w:val="berschrift4"/>
      </w:pPr>
      <w:r w:rsidRPr="00F13076">
        <w:t xml:space="preserve">Sexualisierte Gewalt </w:t>
      </w:r>
    </w:p>
    <w:p w14:paraId="1553CF5E" w14:textId="2040A8C8" w:rsidR="008902B7" w:rsidRDefault="008902B7" w:rsidP="008902B7">
      <w:r>
        <w:t>Sexuelle Gewalt gegen Kinder ist eine ernsthafte Form der Kindeswohlgefährdung. Sie umfasst eine Vielzahl schädlicher Verhaltensweisen, die Kinder sexuell ausbeuten und schädigen.</w:t>
      </w:r>
    </w:p>
    <w:p w14:paraId="67FD0703" w14:textId="77777777" w:rsidR="00745973" w:rsidRDefault="00745973" w:rsidP="008902B7"/>
    <w:p w14:paraId="175E9D66" w14:textId="77777777" w:rsidR="00745973" w:rsidRDefault="00745973" w:rsidP="008902B7"/>
    <w:p w14:paraId="00E2AEEF" w14:textId="77777777" w:rsidR="008902B7" w:rsidRPr="00745973" w:rsidRDefault="008902B7" w:rsidP="00C04D62">
      <w:pPr>
        <w:jc w:val="center"/>
      </w:pPr>
      <w:r w:rsidRPr="00745973">
        <w:t>Formen sexueller Gewalt:</w:t>
      </w:r>
    </w:p>
    <w:p w14:paraId="135DBBF4" w14:textId="77777777" w:rsidR="008902B7" w:rsidRDefault="008902B7" w:rsidP="00C04D62">
      <w:pPr>
        <w:pStyle w:val="Listenabsatz"/>
        <w:numPr>
          <w:ilvl w:val="0"/>
          <w:numId w:val="24"/>
        </w:numPr>
      </w:pPr>
      <w:r>
        <w:t>Sexueller Missbrauch von Kindern: Dies beinhaltet jegliche sexuelle Aktivität mit einem Kind, wie sexueller Missbrauch, Vergewaltigung oder die Exposition gegenüber sexuellem Inhalt.</w:t>
      </w:r>
    </w:p>
    <w:p w14:paraId="0E002ACE" w14:textId="77777777" w:rsidR="008902B7" w:rsidRDefault="008902B7" w:rsidP="00C04D62">
      <w:pPr>
        <w:pStyle w:val="Listenabsatz"/>
        <w:numPr>
          <w:ilvl w:val="0"/>
          <w:numId w:val="24"/>
        </w:numPr>
      </w:pPr>
      <w:r>
        <w:t>Kindesausbeutung: Hierbei werden Kinder für sexuelle Zwecke genutzt, z. B. in Form von Kinderpornografie oder Menschenhandel.</w:t>
      </w:r>
    </w:p>
    <w:p w14:paraId="3776D16E" w14:textId="77777777" w:rsidR="008902B7" w:rsidRDefault="008902B7" w:rsidP="00C04D62">
      <w:pPr>
        <w:pStyle w:val="Listenabsatz"/>
        <w:numPr>
          <w:ilvl w:val="0"/>
          <w:numId w:val="24"/>
        </w:numPr>
      </w:pPr>
      <w:r>
        <w:t>Grooming: Grooming bezieht sich auf den Prozess, bei dem ein Erwachsener das Vertrauen eines Kindes gewinnt, um sexuellen Missbrauch zu erleichtern.</w:t>
      </w:r>
    </w:p>
    <w:p w14:paraId="756C9B78" w14:textId="77777777" w:rsidR="00745973" w:rsidRDefault="00745973" w:rsidP="00C04D62">
      <w:pPr>
        <w:pStyle w:val="Listenabsatz"/>
        <w:numPr>
          <w:ilvl w:val="0"/>
          <w:numId w:val="24"/>
        </w:numPr>
      </w:pPr>
    </w:p>
    <w:p w14:paraId="644D27B6" w14:textId="77777777" w:rsidR="008902B7" w:rsidRPr="00745973" w:rsidRDefault="008902B7" w:rsidP="00C04D62">
      <w:pPr>
        <w:jc w:val="center"/>
      </w:pPr>
      <w:r w:rsidRPr="00745973">
        <w:t>Auswirkungen auf Kinder:</w:t>
      </w:r>
    </w:p>
    <w:p w14:paraId="7EF962DB" w14:textId="77777777" w:rsidR="008902B7" w:rsidRDefault="008902B7" w:rsidP="008902B7">
      <w:r>
        <w:t>Kinder, die sexueller Gewalt ausgesetzt sind, leiden unter unmittelbaren und langfristigen Folgen. Dazu gehören körperliche Verletzungen, emotionales Trauma und gestörte Entwicklung.</w:t>
      </w:r>
    </w:p>
    <w:p w14:paraId="4052616C" w14:textId="77777777" w:rsidR="008902B7" w:rsidRDefault="008902B7" w:rsidP="008902B7">
      <w:r>
        <w:t>Opfer kämpfen oft mit Scham, Schuldgefühlen und Angst.</w:t>
      </w:r>
    </w:p>
    <w:p w14:paraId="33703B6F" w14:textId="77777777" w:rsidR="008902B7" w:rsidRDefault="008902B7" w:rsidP="008902B7">
      <w:r>
        <w:t>Sexuelle Gewalt kann zu psychischen Störungen, Selbstverletzung und suizidalen Gedanken führen.</w:t>
      </w:r>
    </w:p>
    <w:p w14:paraId="33067205" w14:textId="77777777" w:rsidR="00C90296" w:rsidRDefault="00C90296" w:rsidP="00C04D62">
      <w:pPr>
        <w:jc w:val="center"/>
      </w:pPr>
    </w:p>
    <w:p w14:paraId="73A4EAF0" w14:textId="103DEEFF" w:rsidR="008902B7" w:rsidRPr="00745973" w:rsidRDefault="008902B7" w:rsidP="00C04D62">
      <w:pPr>
        <w:jc w:val="center"/>
      </w:pPr>
      <w:r w:rsidRPr="00745973">
        <w:lastRenderedPageBreak/>
        <w:t>Risikofaktoren und Prävention:</w:t>
      </w:r>
    </w:p>
    <w:p w14:paraId="18D5DC52" w14:textId="77777777" w:rsidR="008902B7" w:rsidRDefault="008902B7" w:rsidP="008902B7">
      <w:r>
        <w:t>Risikofaktoren umfassen familiäre Dysfunktion, mangelnde Aufsicht und Exposition gegenüber sexuellem Inhalt.</w:t>
      </w:r>
    </w:p>
    <w:p w14:paraId="5F71F540" w14:textId="77777777" w:rsidR="008902B7" w:rsidRDefault="008902B7" w:rsidP="008902B7">
      <w:r>
        <w:t>Prävention beinhaltet die Aufklärung von Kindern über ihren Körper, Grenzen und sichere Berührungen.</w:t>
      </w:r>
    </w:p>
    <w:p w14:paraId="31DA92AF" w14:textId="77777777" w:rsidR="008902B7" w:rsidRDefault="008902B7" w:rsidP="008902B7">
      <w:r>
        <w:t>Das Melden vermuteter Fälle sexueller Gewalt ist entscheidend. Lehrer, Gesundheitsfachkräfte und Sozialarbeiter spielen eine wichtige Rolle bei der Identifizierung und Meldung von Missbrauch.</w:t>
      </w:r>
    </w:p>
    <w:p w14:paraId="3034B641" w14:textId="7B11004F" w:rsidR="008902B7" w:rsidRPr="00745973" w:rsidRDefault="008902B7" w:rsidP="008902B7">
      <w:pPr>
        <w:rPr>
          <w:i/>
          <w:iCs/>
          <w:u w:val="single"/>
        </w:rPr>
      </w:pPr>
      <w:r w:rsidRPr="00745973">
        <w:rPr>
          <w:i/>
          <w:iCs/>
          <w:u w:val="single"/>
        </w:rPr>
        <w:t xml:space="preserve">(World Health Organization (WHO). (2021). Child Sexual Abuse., </w:t>
      </w:r>
    </w:p>
    <w:p w14:paraId="553B56D2" w14:textId="203657B7" w:rsidR="008902B7" w:rsidRDefault="008902B7" w:rsidP="008902B7">
      <w:pPr>
        <w:rPr>
          <w:i/>
          <w:iCs/>
          <w:u w:val="single"/>
        </w:rPr>
      </w:pPr>
      <w:r w:rsidRPr="00745973">
        <w:rPr>
          <w:i/>
          <w:iCs/>
          <w:u w:val="single"/>
        </w:rPr>
        <w:t>Centers for Disease Control and Prevention (CDC). (2021). Child Maltreatment: Sexual Abuse.)</w:t>
      </w:r>
    </w:p>
    <w:p w14:paraId="552B4883" w14:textId="77777777" w:rsidR="00C90296" w:rsidRPr="00745973" w:rsidRDefault="00C90296" w:rsidP="008902B7">
      <w:pPr>
        <w:rPr>
          <w:i/>
          <w:iCs/>
          <w:u w:val="single"/>
        </w:rPr>
      </w:pPr>
    </w:p>
    <w:p w14:paraId="18799B65" w14:textId="14CA404D" w:rsidR="00667F67" w:rsidRDefault="007E52D7" w:rsidP="007E52D7">
      <w:pPr>
        <w:pStyle w:val="berschrift4"/>
      </w:pPr>
      <w:r w:rsidRPr="00F13076">
        <w:t>Machtmissbrauch</w:t>
      </w:r>
    </w:p>
    <w:p w14:paraId="2841CC48" w14:textId="77777777" w:rsidR="00C04D62" w:rsidRDefault="00C04D62" w:rsidP="008902B7"/>
    <w:p w14:paraId="0FE33FF0" w14:textId="57AAF208" w:rsidR="008902B7" w:rsidRDefault="008902B7" w:rsidP="008902B7">
      <w:r>
        <w:t>Machtmissbrauch gegenüber Kindern ist eine ernsthafte Form der Kindeswohlgefährdung. Er tritt auf, wenn Personen, die Autorität über Kinder haben, diese Macht ausnutzen, um ihre eigenen Interessen zu verfolgen, ohne das Wohl des Kindes angemessen zu berücksichtigen.</w:t>
      </w:r>
    </w:p>
    <w:p w14:paraId="1C188D37" w14:textId="77777777" w:rsidR="008902B7" w:rsidRDefault="008902B7" w:rsidP="008902B7"/>
    <w:p w14:paraId="74EE4534" w14:textId="77777777" w:rsidR="008902B7" w:rsidRPr="00745973" w:rsidRDefault="008902B7" w:rsidP="00C04D62">
      <w:pPr>
        <w:jc w:val="center"/>
      </w:pPr>
      <w:r w:rsidRPr="00745973">
        <w:t>Formen des Machtmissbrauchs:</w:t>
      </w:r>
    </w:p>
    <w:p w14:paraId="73E1CE01" w14:textId="77777777" w:rsidR="008902B7" w:rsidRDefault="008902B7" w:rsidP="00C04D62">
      <w:pPr>
        <w:pStyle w:val="Listenabsatz"/>
        <w:numPr>
          <w:ilvl w:val="0"/>
          <w:numId w:val="25"/>
        </w:numPr>
      </w:pPr>
      <w:r>
        <w:t>Elterlicher Machtmissbrauch: Eltern oder Erziehungsberechtigte können ihre Autorität missbrauchen, indem sie Kinder kontrollieren, einschüchtern oder manipulieren.</w:t>
      </w:r>
    </w:p>
    <w:p w14:paraId="38A8EEC8" w14:textId="77777777" w:rsidR="008902B7" w:rsidRDefault="008902B7" w:rsidP="00C04D62">
      <w:pPr>
        <w:pStyle w:val="Listenabsatz"/>
        <w:numPr>
          <w:ilvl w:val="0"/>
          <w:numId w:val="25"/>
        </w:numPr>
      </w:pPr>
      <w:r>
        <w:t>Lehrer und Betreuer: Pädagogen und Betreuer können ihre Position nutzen, um Kinder zu schikanieren, zu diskriminieren oder zu demütigen.</w:t>
      </w:r>
    </w:p>
    <w:p w14:paraId="43DD3038" w14:textId="77777777" w:rsidR="008902B7" w:rsidRDefault="008902B7" w:rsidP="00C04D62">
      <w:pPr>
        <w:pStyle w:val="Listenabsatz"/>
        <w:numPr>
          <w:ilvl w:val="0"/>
          <w:numId w:val="25"/>
        </w:numPr>
      </w:pPr>
      <w:r>
        <w:t>Institutioneller Machtmissbrauch: In einigen Fällen können Institutionen, wie z. B. Jugendämter oder Heime, ihre Macht über Kinder missbrauchen.</w:t>
      </w:r>
    </w:p>
    <w:p w14:paraId="101EF701" w14:textId="77777777" w:rsidR="00745973" w:rsidRDefault="00745973" w:rsidP="00745973">
      <w:pPr>
        <w:pStyle w:val="Listenabsatz"/>
      </w:pPr>
    </w:p>
    <w:p w14:paraId="537D8290" w14:textId="77777777" w:rsidR="00C90296" w:rsidRDefault="00C90296" w:rsidP="00C04D62">
      <w:pPr>
        <w:jc w:val="center"/>
      </w:pPr>
    </w:p>
    <w:p w14:paraId="49001FBC" w14:textId="77777777" w:rsidR="00C90296" w:rsidRDefault="00C90296" w:rsidP="00C04D62">
      <w:pPr>
        <w:jc w:val="center"/>
      </w:pPr>
    </w:p>
    <w:p w14:paraId="188DD8C0" w14:textId="77777777" w:rsidR="00C90296" w:rsidRDefault="00C90296" w:rsidP="00C04D62">
      <w:pPr>
        <w:jc w:val="center"/>
      </w:pPr>
    </w:p>
    <w:p w14:paraId="178FABB7" w14:textId="24CE4731" w:rsidR="008902B7" w:rsidRPr="00745973" w:rsidRDefault="008902B7" w:rsidP="00C04D62">
      <w:pPr>
        <w:jc w:val="center"/>
      </w:pPr>
      <w:r w:rsidRPr="00745973">
        <w:lastRenderedPageBreak/>
        <w:t>Anzeichen von Machtmissbrauch:</w:t>
      </w:r>
    </w:p>
    <w:p w14:paraId="7DBB3703" w14:textId="77777777" w:rsidR="008902B7" w:rsidRDefault="008902B7" w:rsidP="008902B7">
      <w:r>
        <w:t>Kinder, die Opfer von Machtmissbrauch sind, können ängstlich, zurückgezogen oder verängstigt wirken.</w:t>
      </w:r>
    </w:p>
    <w:p w14:paraId="123A5C63" w14:textId="77777777" w:rsidR="008902B7" w:rsidRDefault="008902B7" w:rsidP="008902B7">
      <w:r>
        <w:t>Sie könnten plötzliche Verhaltensänderungen zeigen oder sich vor bestimmten Personen fürchten.</w:t>
      </w:r>
    </w:p>
    <w:p w14:paraId="4D70DC03" w14:textId="77777777" w:rsidR="00C90296" w:rsidRDefault="00C90296" w:rsidP="008902B7"/>
    <w:p w14:paraId="63F703D3" w14:textId="77777777" w:rsidR="008902B7" w:rsidRPr="00745973" w:rsidRDefault="008902B7" w:rsidP="00C04D62">
      <w:pPr>
        <w:jc w:val="center"/>
      </w:pPr>
      <w:r w:rsidRPr="00745973">
        <w:t>Langfristige Auswirkungen:</w:t>
      </w:r>
    </w:p>
    <w:p w14:paraId="165AA8E5" w14:textId="77777777" w:rsidR="008902B7" w:rsidRDefault="008902B7" w:rsidP="008902B7">
      <w:r>
        <w:t>Machtmissbrauch kann zu psychischen Problemen, geringem Selbstwertgefühl und Traumata führen.</w:t>
      </w:r>
    </w:p>
    <w:p w14:paraId="2F0E1A9B" w14:textId="77777777" w:rsidR="008902B7" w:rsidRDefault="008902B7" w:rsidP="008902B7">
      <w:r>
        <w:t>Kinder, die Machtmissbrauch erleben, haben möglicherweise Schwierigkeiten, gesunde Beziehungen aufzubauen.</w:t>
      </w:r>
    </w:p>
    <w:p w14:paraId="2C7292D7" w14:textId="77777777" w:rsidR="00C90296" w:rsidRDefault="00C90296" w:rsidP="008902B7"/>
    <w:p w14:paraId="4B1F75BD" w14:textId="77777777" w:rsidR="008902B7" w:rsidRPr="00745973" w:rsidRDefault="008902B7" w:rsidP="00C04D62">
      <w:pPr>
        <w:jc w:val="center"/>
      </w:pPr>
      <w:r w:rsidRPr="00745973">
        <w:t>Prävention und Intervention:</w:t>
      </w:r>
    </w:p>
    <w:p w14:paraId="10F4ADCD" w14:textId="77777777" w:rsidR="008902B7" w:rsidRDefault="008902B7" w:rsidP="008902B7">
      <w:r>
        <w:t>Sensibilisierung und Aufklärung sind entscheidend. Lehrer, Erzieher und Fachkräfte sollten auf Anzeichen von Machtmissbrauch achten und handeln.</w:t>
      </w:r>
    </w:p>
    <w:p w14:paraId="72625EA9" w14:textId="77777777" w:rsidR="008902B7" w:rsidRDefault="008902B7" w:rsidP="008902B7">
      <w:r>
        <w:t>Kinderschutzdienste und zuständige Stellen müssen sicherstellen, dass Kinder vor Machtmissbrauch geschützt werden.</w:t>
      </w:r>
    </w:p>
    <w:p w14:paraId="7467D1AC" w14:textId="6010B952" w:rsidR="008902B7" w:rsidRPr="00745973" w:rsidRDefault="008902B7" w:rsidP="008902B7">
      <w:pPr>
        <w:rPr>
          <w:i/>
          <w:iCs/>
          <w:u w:val="single"/>
        </w:rPr>
      </w:pPr>
      <w:r w:rsidRPr="008902B7">
        <w:rPr>
          <w:u w:val="single"/>
        </w:rPr>
        <w:t>(</w:t>
      </w:r>
      <w:r w:rsidRPr="00745973">
        <w:rPr>
          <w:i/>
          <w:iCs/>
          <w:u w:val="single"/>
        </w:rPr>
        <w:t xml:space="preserve">Bundesministerium für Familie, Senioren, Frauen und Jugend. (2021). Kindeswohlgefährdung: Informationen für Fachkräfte, </w:t>
      </w:r>
    </w:p>
    <w:p w14:paraId="4DBA2B77" w14:textId="0C34A182" w:rsidR="008902B7" w:rsidRPr="008902B7" w:rsidRDefault="008902B7" w:rsidP="008902B7">
      <w:pPr>
        <w:rPr>
          <w:u w:val="single"/>
        </w:rPr>
      </w:pPr>
      <w:r w:rsidRPr="00745973">
        <w:rPr>
          <w:i/>
          <w:iCs/>
          <w:u w:val="single"/>
        </w:rPr>
        <w:t>Deutscher Kinderschutzbund. (2021). Kindeswohlgefährdung.</w:t>
      </w:r>
      <w:r w:rsidRPr="008902B7">
        <w:rPr>
          <w:u w:val="single"/>
        </w:rPr>
        <w:t>)</w:t>
      </w:r>
    </w:p>
    <w:p w14:paraId="50E24C56" w14:textId="77777777" w:rsidR="007E52D7" w:rsidRPr="00F13076" w:rsidRDefault="007E52D7" w:rsidP="007E52D7">
      <w:pPr>
        <w:rPr>
          <w:rFonts w:ascii="Cabin Sketch" w:hAnsi="Cabin Sketch"/>
        </w:rPr>
      </w:pPr>
    </w:p>
    <w:p w14:paraId="09E0EB24" w14:textId="1B809E66" w:rsidR="004C2D7C" w:rsidRDefault="00DD0620" w:rsidP="004C2D7C">
      <w:pPr>
        <w:pStyle w:val="berschrift2"/>
      </w:pPr>
      <w:bookmarkStart w:id="14" w:name="_Toc161738871"/>
      <w:r w:rsidRPr="00F13076">
        <w:t>Gesetzlicher Auftrag</w:t>
      </w:r>
      <w:bookmarkEnd w:id="14"/>
    </w:p>
    <w:p w14:paraId="14A974C9" w14:textId="30497796" w:rsidR="004C2D7C" w:rsidRDefault="004C2D7C" w:rsidP="004C2D7C">
      <w:r>
        <w:t xml:space="preserve">Der gesetzliche Auftrag zum Kinderschutz ist in verschiedenen rechtlichen Rahmen festgelegt. </w:t>
      </w:r>
    </w:p>
    <w:p w14:paraId="43F1F90B" w14:textId="77777777" w:rsidR="004C2D7C" w:rsidRDefault="004C2D7C" w:rsidP="004C2D7C"/>
    <w:p w14:paraId="34EBF36A" w14:textId="0D7D88BE" w:rsidR="004C2D7C" w:rsidRDefault="004C2D7C" w:rsidP="001B06DB">
      <w:pPr>
        <w:jc w:val="center"/>
      </w:pPr>
      <w:r>
        <w:t>Artikel 6 Absatz 2 des Grundgesetzes (GG)</w:t>
      </w:r>
    </w:p>
    <w:p w14:paraId="5AE5E9DF" w14:textId="77777777" w:rsidR="004C2D7C" w:rsidRDefault="004C2D7C" w:rsidP="004C2D7C">
      <w:r>
        <w:t>Dieser Artikel betont das Recht auf Erziehung und die Verantwortung der Eltern für ihre Kinder.</w:t>
      </w:r>
    </w:p>
    <w:p w14:paraId="4149EAFA" w14:textId="77777777" w:rsidR="004C2D7C" w:rsidRDefault="004C2D7C" w:rsidP="004C2D7C">
      <w:r>
        <w:lastRenderedPageBreak/>
        <w:t>Der Staat hat die Aufgabe, die Pflege und Erziehung der Kinder zu überwachen und zu fördern.</w:t>
      </w:r>
    </w:p>
    <w:p w14:paraId="14566A47" w14:textId="77777777" w:rsidR="00C90296" w:rsidRDefault="00C90296" w:rsidP="004C2D7C"/>
    <w:p w14:paraId="4BC83FED" w14:textId="23F38CEF" w:rsidR="004C2D7C" w:rsidRDefault="004C2D7C" w:rsidP="001B06DB">
      <w:pPr>
        <w:jc w:val="center"/>
      </w:pPr>
      <w:r>
        <w:t>Kinder- und Jugendhilfegesetz (SGB VIII)</w:t>
      </w:r>
    </w:p>
    <w:p w14:paraId="5C494F65" w14:textId="77777777" w:rsidR="004C2D7C" w:rsidRDefault="004C2D7C" w:rsidP="004C2D7C">
      <w:r>
        <w:t>Das SGB VIII enthält Regelungen zur Kinder- und Jugendhilfe in Deutschland.</w:t>
      </w:r>
    </w:p>
    <w:p w14:paraId="0377CFE7" w14:textId="77777777" w:rsidR="004C2D7C" w:rsidRDefault="004C2D7C" w:rsidP="004C2D7C">
      <w:r>
        <w:t>Es legt den Schutzauftrag bei Kindeswohlgefährdung fest und verpflichtet Fachkräfte der Jugendhilfe, diesen Auftrag wahrzunehmen.</w:t>
      </w:r>
    </w:p>
    <w:p w14:paraId="0296D574" w14:textId="5172713C" w:rsidR="004C2D7C" w:rsidRDefault="004C2D7C" w:rsidP="004C2D7C">
      <w:r>
        <w:t xml:space="preserve">Der § 8a des Sozialgesetzbuchs (SGB) VIII regelt den Schutzauftrag bei Kindeswohlgefährdung. </w:t>
      </w:r>
    </w:p>
    <w:p w14:paraId="6F8767DA" w14:textId="77777777" w:rsidR="004C2D7C" w:rsidRDefault="004C2D7C" w:rsidP="004C2D7C"/>
    <w:p w14:paraId="4610F86E" w14:textId="77777777" w:rsidR="004C2D7C" w:rsidRDefault="004C2D7C" w:rsidP="004C2D7C">
      <w:r>
        <w:t>Hilfen anbieten:</w:t>
      </w:r>
    </w:p>
    <w:p w14:paraId="14177F09" w14:textId="77777777" w:rsidR="004C2D7C" w:rsidRDefault="004C2D7C" w:rsidP="004C2D7C">
      <w:r>
        <w:t>Wenn der wirksame Schutz des Kindes oder Jugendlichen nicht in Frage gestellt wird, muss das Jugendamt den Erziehungsberechtigten Hilfen anbieten.</w:t>
      </w:r>
    </w:p>
    <w:p w14:paraId="64714566" w14:textId="77777777" w:rsidR="004C2D7C" w:rsidRDefault="004C2D7C" w:rsidP="004C2D7C">
      <w:r>
        <w:t>Gerichtliche Maßnahmen:</w:t>
      </w:r>
    </w:p>
    <w:p w14:paraId="68803EAE" w14:textId="77777777" w:rsidR="004C2D7C" w:rsidRDefault="004C2D7C" w:rsidP="004C2D7C">
      <w:r>
        <w:t>Wenn das Jugendamt das Tätigwerden des Familiengerichts für erforderlich hält, muss es das Gericht anrufen.</w:t>
      </w:r>
    </w:p>
    <w:p w14:paraId="1AF1973E" w14:textId="77777777" w:rsidR="004C2D7C" w:rsidRDefault="004C2D7C" w:rsidP="004C2D7C">
      <w:r>
        <w:t>Besteht eine dringende Gefahr, kann das Jugendamt das Kind oder den Jugendlichen in Obhut nehmen.</w:t>
      </w:r>
    </w:p>
    <w:p w14:paraId="4143ECEE" w14:textId="77777777" w:rsidR="004C2D7C" w:rsidRDefault="004C2D7C" w:rsidP="004C2D7C">
      <w:r>
        <w:t>Zusammenarbeit mit anderen Stellen:</w:t>
      </w:r>
    </w:p>
    <w:p w14:paraId="65E54445" w14:textId="77777777" w:rsidR="004C2D7C" w:rsidRDefault="004C2D7C" w:rsidP="004C2D7C">
      <w:r>
        <w:t>Das Jugendamt muss auf die Inanspruchnahme von Hilfen durch die Erziehungsberechtigten hinwirken.</w:t>
      </w:r>
    </w:p>
    <w:p w14:paraId="2778F4CB" w14:textId="77777777" w:rsidR="004C2D7C" w:rsidRPr="004C2D7C" w:rsidRDefault="004C2D7C" w:rsidP="004C2D7C">
      <w:r>
        <w:t>Wenn sofortiges Handeln erforderlich ist, kann das Jugendamt andere zuständige Stellen selbst einschalten.</w:t>
      </w:r>
    </w:p>
    <w:p w14:paraId="266F8E36" w14:textId="77777777" w:rsidR="004C2D7C" w:rsidRDefault="004C2D7C" w:rsidP="004C2D7C">
      <w:r>
        <w:t>Verantwortung aller Bürgerinnen und Bürger:</w:t>
      </w:r>
    </w:p>
    <w:p w14:paraId="20AF776C" w14:textId="77777777" w:rsidR="004C2D7C" w:rsidRDefault="004C2D7C" w:rsidP="004C2D7C">
      <w:r>
        <w:t>Kinderschutz ist nicht nur die Aufgabe von Jugendämtern und Einrichtungen, sondern auch von allen Menschen in der Gesellschaft.</w:t>
      </w:r>
    </w:p>
    <w:p w14:paraId="1C5882E0" w14:textId="068540DB" w:rsidR="004C2D7C" w:rsidRDefault="004C2D7C" w:rsidP="004C2D7C">
      <w:r>
        <w:t>Jeder, der von gefährdeten Kindern in seiner Umgebung weiß, sollte aktiv werden und Unterstützung suchen.</w:t>
      </w:r>
    </w:p>
    <w:p w14:paraId="5F7C184E" w14:textId="77777777" w:rsidR="00C04D62" w:rsidRPr="004C2D7C" w:rsidRDefault="00C04D62" w:rsidP="004C2D7C"/>
    <w:p w14:paraId="7DD96EE7" w14:textId="740E6805" w:rsidR="00667F67" w:rsidRDefault="001F2F4B" w:rsidP="0033737B">
      <w:pPr>
        <w:pStyle w:val="berschrift1"/>
      </w:pPr>
      <w:bookmarkStart w:id="15" w:name="_Toc161738872"/>
      <w:r w:rsidRPr="00F13076">
        <w:lastRenderedPageBreak/>
        <w:t>Prävention in unserem Kindergarten</w:t>
      </w:r>
      <w:bookmarkEnd w:id="15"/>
    </w:p>
    <w:p w14:paraId="02B92C4F" w14:textId="2392FA11" w:rsidR="002E5433" w:rsidRDefault="002E5433" w:rsidP="002E5433">
      <w:pPr>
        <w:pStyle w:val="berschrift2"/>
      </w:pPr>
      <w:bookmarkStart w:id="16" w:name="_Toc161738873"/>
      <w:r>
        <w:t>Partizipation</w:t>
      </w:r>
      <w:bookmarkEnd w:id="16"/>
    </w:p>
    <w:p w14:paraId="65DA3B42" w14:textId="594C2096" w:rsidR="004F749C" w:rsidRDefault="00145F67" w:rsidP="002E5433">
      <w:r>
        <w:t>Die Erziehung hat einen entscheidenden Einfluss auf die soziale und emotionale Entwicklung von Kindern. Wichtig hierbei sind Autonomie, Kompetenz und soziale Eingebundenheit. In unserer Einrichtung leg</w:t>
      </w:r>
      <w:r w:rsidR="00B40A08">
        <w:t>t das pädagogische Fachpersonal Wert auf Regeln, berücksichtigt aber auch die Bedürfnisse der Kinder. Die Beziehung zu den Kindern steht dabei im Vordergrund. Dies stärkt das Verantwortungsbewusstsein der Kinder und unterstützt ihre soziale und emotionale Entwicklung.</w:t>
      </w:r>
    </w:p>
    <w:p w14:paraId="7D413142" w14:textId="77777777" w:rsidR="004F749C" w:rsidRPr="002E5433" w:rsidRDefault="004F749C" w:rsidP="002E5433"/>
    <w:p w14:paraId="67B971EA" w14:textId="7C2B1734" w:rsidR="007E52D7" w:rsidRDefault="007E52D7" w:rsidP="002E5433">
      <w:pPr>
        <w:pStyle w:val="berschrift2"/>
      </w:pPr>
      <w:bookmarkStart w:id="17" w:name="_Toc161738874"/>
      <w:r w:rsidRPr="00F13076">
        <w:t>Verhaltenskodex</w:t>
      </w:r>
      <w:bookmarkEnd w:id="17"/>
      <w:r w:rsidRPr="00F13076">
        <w:t xml:space="preserve"> </w:t>
      </w:r>
    </w:p>
    <w:p w14:paraId="5E8A5DF9" w14:textId="7E9CD63D" w:rsidR="004F749C" w:rsidRDefault="004F749C" w:rsidP="004F749C">
      <w:r>
        <w:t>Um den Kindern ihren Schutz zu bieten, gibt es in unserer Einrichtung einen Verhaltenskodex zu verschiedenen Themenbereichen, an die sich alle Mitarbeitenden halten.</w:t>
      </w:r>
      <w:r w:rsidR="008D0834">
        <w:t xml:space="preserve"> Grundsätzlich begegnen sich die Kinder und ErzieherInnen auf Augenhöhe, gehen wertschätzend und kindegerecht miteinander um. Ihre Emotionen und Bedürfnisse werden zu jeder Zeit wahrgenommen. Die Kinder werden in ihrer Individualität beachtet und in ihrer Selbstständigkeit gefördert. Kinder erfahren in unserer Einrichtung keinen Zwang oder</w:t>
      </w:r>
      <w:r w:rsidR="00B40A08">
        <w:t xml:space="preserve"> werden</w:t>
      </w:r>
      <w:r w:rsidR="008D0834">
        <w:t xml:space="preserve"> unter Druck</w:t>
      </w:r>
      <w:r w:rsidR="00B40A08">
        <w:t xml:space="preserve"> gesetzt</w:t>
      </w:r>
      <w:r w:rsidR="008D0834">
        <w:t xml:space="preserve">. </w:t>
      </w:r>
    </w:p>
    <w:p w14:paraId="32FBFABB" w14:textId="77777777" w:rsidR="004F749C" w:rsidRPr="004F749C" w:rsidRDefault="004F749C" w:rsidP="004F749C"/>
    <w:p w14:paraId="2E14204B" w14:textId="77777777" w:rsidR="007A7501" w:rsidRDefault="004F749C" w:rsidP="006E118F">
      <w:pPr>
        <w:pStyle w:val="berschrift3"/>
      </w:pPr>
      <w:bookmarkStart w:id="18" w:name="_Toc161738875"/>
      <w:r>
        <w:t>Umgang mit Nähe und Distanz</w:t>
      </w:r>
      <w:bookmarkEnd w:id="18"/>
    </w:p>
    <w:p w14:paraId="5CC21EF4" w14:textId="77777777" w:rsidR="000D3C91" w:rsidRPr="000D3C91" w:rsidRDefault="000D3C91" w:rsidP="000D3C91"/>
    <w:p w14:paraId="393B3A39" w14:textId="163B9728" w:rsidR="007A7501" w:rsidRDefault="007A7501" w:rsidP="007A7501">
      <w:r w:rsidRPr="007A7501">
        <w:t xml:space="preserve">Wir achten und respektieren die Grenzen und Bedürfnisse der Kinder. Wir üben einen offenen Umgang mit den Kindern, indem wir über gute und schlechte Gefühle mit ihnen sprechen. Die Nähe zu den Erzieherinnen und Mitarbeitenden bestimmen die Kinder selbst. Es wird nicht durch Mitarbeitende eingefordert, es sei denn, das Kind macht sich z.B. durch weinen bemerkbar.  </w:t>
      </w:r>
    </w:p>
    <w:p w14:paraId="54DE6802" w14:textId="77777777" w:rsidR="00B40A08" w:rsidRPr="007A7501" w:rsidRDefault="00B40A08" w:rsidP="007A7501"/>
    <w:p w14:paraId="05CFF04C" w14:textId="77777777" w:rsidR="004F749C" w:rsidRPr="004F749C" w:rsidRDefault="004F749C" w:rsidP="004F749C"/>
    <w:p w14:paraId="0EA03316" w14:textId="6161EE5E" w:rsidR="007E52D7" w:rsidRDefault="004F749C" w:rsidP="007E52D7">
      <w:pPr>
        <w:pStyle w:val="berschrift3"/>
      </w:pPr>
      <w:bookmarkStart w:id="19" w:name="_Toc161738876"/>
      <w:r>
        <w:lastRenderedPageBreak/>
        <w:t>Angemessenheit von Körperkontakt</w:t>
      </w:r>
      <w:bookmarkEnd w:id="19"/>
    </w:p>
    <w:p w14:paraId="58754F52" w14:textId="77777777" w:rsidR="000D3C91" w:rsidRPr="000D3C91" w:rsidRDefault="000D3C91" w:rsidP="000D3C91"/>
    <w:p w14:paraId="0D0CFE47" w14:textId="0538F4DC" w:rsidR="008D0834" w:rsidRDefault="004F749C" w:rsidP="004F749C">
      <w:r>
        <w:t>Körperkontakt und körperliche Berührungen sind zwischen den Kindern und den Fachkräften unve</w:t>
      </w:r>
      <w:r w:rsidR="00B40A08">
        <w:t>rmeidbar</w:t>
      </w:r>
      <w:r>
        <w:t xml:space="preserve">. Wir legen großen Wert auf einen natürlichen und </w:t>
      </w:r>
      <w:r w:rsidR="00B40A08">
        <w:t>liebevollen</w:t>
      </w:r>
      <w:r>
        <w:t xml:space="preserve"> Umgang, sodass die Fachkräfte die Kinder umarmen oder auf den Schoss nehmen, wenn die Kinder dieses Bedürfnis verbal oder non-verbal zum Ausdruck bringen. </w:t>
      </w:r>
    </w:p>
    <w:p w14:paraId="7270B5A2" w14:textId="63206E92" w:rsidR="002C20A1" w:rsidRDefault="004F749C" w:rsidP="002C20A1">
      <w:r>
        <w:t xml:space="preserve">Dabei </w:t>
      </w:r>
      <w:r w:rsidR="008D0834">
        <w:t>wahren</w:t>
      </w:r>
      <w:r>
        <w:t xml:space="preserve"> die Mitarbeitenden die individuelle Grenze und persönliche Intimsphäre der Mädchen und Jungen. </w:t>
      </w:r>
      <w:r w:rsidR="00B40A08">
        <w:t>Die Grenzen der Kinder werden immer mit Respekt</w:t>
      </w:r>
      <w:r w:rsidR="00971FCC">
        <w:t xml:space="preserve"> und Achtsamkeit behandelt.</w:t>
      </w:r>
    </w:p>
    <w:p w14:paraId="437DBCA8" w14:textId="00EA69DE" w:rsidR="002C20A1" w:rsidRDefault="002C20A1" w:rsidP="002C20A1">
      <w:r>
        <w:t>Alle Handlungen mit sexuellem Charakter (Berühren von Brust, Po und Genitalien) egal, ob von Erwachsenem zum Kind oder auch vom Kind zum Erwachsenen</w:t>
      </w:r>
      <w:r w:rsidR="00971FCC">
        <w:t>,</w:t>
      </w:r>
      <w:r>
        <w:t xml:space="preserve"> werden unterbunden</w:t>
      </w:r>
      <w:r w:rsidR="00971FCC">
        <w:t xml:space="preserve"> und </w:t>
      </w:r>
      <w:r>
        <w:t xml:space="preserve">auf einen angemessenen Umgang hingewiesen. </w:t>
      </w:r>
    </w:p>
    <w:p w14:paraId="09EDCFAE" w14:textId="77777777" w:rsidR="008D0834" w:rsidRPr="002C20A1" w:rsidRDefault="008D0834" w:rsidP="002C20A1"/>
    <w:p w14:paraId="176ED81D" w14:textId="6B61EB7A" w:rsidR="007E52D7" w:rsidRDefault="00C17566" w:rsidP="007E52D7">
      <w:pPr>
        <w:pStyle w:val="berschrift3"/>
      </w:pPr>
      <w:bookmarkStart w:id="20" w:name="_Toc161738878"/>
      <w:r>
        <w:t>Wickeln / Toilettengang</w:t>
      </w:r>
      <w:bookmarkEnd w:id="20"/>
    </w:p>
    <w:p w14:paraId="0F6EE221" w14:textId="77777777" w:rsidR="000D3C91" w:rsidRPr="000D3C91" w:rsidRDefault="000D3C91" w:rsidP="000D3C91"/>
    <w:p w14:paraId="07EDC442" w14:textId="71902A66" w:rsidR="00C17566" w:rsidRDefault="00C17566" w:rsidP="00C17566">
      <w:r>
        <w:t xml:space="preserve">Ausschließlich Fachkräfte und Vertrauenspersonen wickeln und säubern die Kinder in ihrem Intimbereich. PraktikantInnen dürfen die Kinder nicht wickeln oder sie zur Toilette begleiten. Neue Mitarbeitende werden erst nach Einarbeitung und in Begleitung einer Fachkraft mit dem Wickeln/Toilettengang beauftragt. </w:t>
      </w:r>
    </w:p>
    <w:p w14:paraId="12332518" w14:textId="3BEC16D5" w:rsidR="00C17566" w:rsidRDefault="00C17566" w:rsidP="00C17566">
      <w:r>
        <w:t xml:space="preserve">Das Kind wird nur zur Toilette begleitet, wenn es Hilfe benötigt. Grundsätzlich arbeiten wir auf die Selbständigkeit der Kinder hin. Der Wickel- und Toilettenbereich sind private und separate Räumlichkeiten. </w:t>
      </w:r>
    </w:p>
    <w:p w14:paraId="505EC10D" w14:textId="77777777" w:rsidR="008D0834" w:rsidRDefault="008D0834" w:rsidP="00C17566"/>
    <w:p w14:paraId="2ECC12CA" w14:textId="02F581CE" w:rsidR="00C17566" w:rsidRDefault="00C17566" w:rsidP="00C17566">
      <w:pPr>
        <w:pStyle w:val="berschrift3"/>
      </w:pPr>
      <w:bookmarkStart w:id="21" w:name="_Toc161738879"/>
      <w:r>
        <w:t>Fiebermessen</w:t>
      </w:r>
      <w:bookmarkEnd w:id="21"/>
    </w:p>
    <w:p w14:paraId="2B3C23E2" w14:textId="77777777" w:rsidR="000D3C91" w:rsidRPr="000D3C91" w:rsidRDefault="000D3C91" w:rsidP="000D3C91"/>
    <w:p w14:paraId="2B4A9155" w14:textId="3841E5AA" w:rsidR="00C17566" w:rsidRDefault="00C17566" w:rsidP="00C17566">
      <w:r>
        <w:t xml:space="preserve">Ausschließlich die Fachkräfte messen bei den Kindern, ob sie Fieber haben. </w:t>
      </w:r>
      <w:r w:rsidR="00EF5927">
        <w:t>Dafür</w:t>
      </w:r>
      <w:r>
        <w:t xml:space="preserve"> wird nur ein digitales Stirnfieberthermometer benutzt. </w:t>
      </w:r>
    </w:p>
    <w:p w14:paraId="5F7D57A5" w14:textId="77777777" w:rsidR="00971FCC" w:rsidRDefault="00971FCC" w:rsidP="00C17566"/>
    <w:p w14:paraId="7B2453D6" w14:textId="77777777" w:rsidR="00971FCC" w:rsidRDefault="00971FCC" w:rsidP="00C17566"/>
    <w:p w14:paraId="27904135" w14:textId="77777777" w:rsidR="008D0834" w:rsidRDefault="008D0834" w:rsidP="00C17566"/>
    <w:p w14:paraId="447857A6" w14:textId="45445830" w:rsidR="00C17566" w:rsidRDefault="00C17566" w:rsidP="00C17566">
      <w:pPr>
        <w:pStyle w:val="berschrift3"/>
      </w:pPr>
      <w:bookmarkStart w:id="22" w:name="_Toc161738880"/>
      <w:r>
        <w:lastRenderedPageBreak/>
        <w:t>Mittagsschlaf</w:t>
      </w:r>
      <w:bookmarkEnd w:id="22"/>
    </w:p>
    <w:p w14:paraId="5BF80C89" w14:textId="77777777" w:rsidR="000D3C91" w:rsidRPr="000D3C91" w:rsidRDefault="000D3C91" w:rsidP="000D3C91"/>
    <w:p w14:paraId="696C1A6E" w14:textId="3D77FC3C" w:rsidR="00C17566" w:rsidRDefault="00EF5927" w:rsidP="00C17566">
      <w:r>
        <w:t xml:space="preserve">Jedes Kind darf in unserer Einrichtung Ruhe erfahren. Besonders im kindlichen Alter (0-6) ist eine Ruhezeit </w:t>
      </w:r>
      <w:r w:rsidR="004B2E9D">
        <w:t>wichtig, damit die körperliche und geistige Entwicklung gefördert werden kann</w:t>
      </w:r>
      <w:r>
        <w:t xml:space="preserve">. </w:t>
      </w:r>
      <w:r w:rsidR="00C17566">
        <w:t xml:space="preserve">Die Kinder werden beim Einschlafen und Ruhen durchgehend von einer Fachkraft begleitet. Sollten die Kinder das Bedürfnis nach körperlicher Nähe haben, gehen die Erzieherinnen darauf ein. </w:t>
      </w:r>
      <w:r w:rsidR="00971FCC">
        <w:t>Wir gewähren den Kindern eine 1-stündige Mittagsruhe, in der sie selbst entscheiden können, ob sie schlafen oder nur ruhen wollen.</w:t>
      </w:r>
    </w:p>
    <w:p w14:paraId="1293A559" w14:textId="77777777" w:rsidR="008D0834" w:rsidRPr="00C17566" w:rsidRDefault="008D0834" w:rsidP="00C17566"/>
    <w:p w14:paraId="782B0F69" w14:textId="2DCE50B6" w:rsidR="00C17566" w:rsidRDefault="008E7482" w:rsidP="00C17566">
      <w:pPr>
        <w:pStyle w:val="berschrift3"/>
      </w:pPr>
      <w:bookmarkStart w:id="23" w:name="_Toc161738881"/>
      <w:r>
        <w:t>Kindliche</w:t>
      </w:r>
      <w:r w:rsidR="00C17566">
        <w:t xml:space="preserve"> Körpererfahrungen</w:t>
      </w:r>
      <w:bookmarkEnd w:id="23"/>
    </w:p>
    <w:p w14:paraId="2E4AF5BC" w14:textId="77777777" w:rsidR="008D0834" w:rsidRDefault="008D0834" w:rsidP="008D0834"/>
    <w:p w14:paraId="61A5C721" w14:textId="2A951982" w:rsidR="008E7482" w:rsidRDefault="00B97F34" w:rsidP="008D0834">
      <w:r>
        <w:t xml:space="preserve">Jedes Kind sammelt bereits im Kindergartenalter körperliche und sexuelle Erfahrungen. Sei es die Wahrnehmung </w:t>
      </w:r>
      <w:r w:rsidR="00971FCC">
        <w:t>von</w:t>
      </w:r>
      <w:r>
        <w:t xml:space="preserve"> Ausscheid</w:t>
      </w:r>
      <w:r w:rsidR="00971FCC">
        <w:t>ungen</w:t>
      </w:r>
      <w:r>
        <w:t xml:space="preserve"> oder das Wahrnehmen der Körperteile. </w:t>
      </w:r>
    </w:p>
    <w:p w14:paraId="67D0711C" w14:textId="098724DB" w:rsidR="00B97F34" w:rsidRDefault="00B97F34" w:rsidP="008D0834">
      <w:r>
        <w:t xml:space="preserve">Grundsätzlich wird das Thema nicht tabuisiert, </w:t>
      </w:r>
      <w:r w:rsidR="00971FCC">
        <w:t xml:space="preserve">sondern bei Bedarf besprochen. </w:t>
      </w:r>
      <w:r w:rsidR="00A43C78">
        <w:t>Wir</w:t>
      </w:r>
      <w:r w:rsidR="00971FCC">
        <w:t xml:space="preserve"> ermöglichenden Kindern ihre eigene Identität zu entwickeln und sin empathisch für mögliche</w:t>
      </w:r>
      <w:r w:rsidR="00A43C78">
        <w:t xml:space="preserve"> Diversität.</w:t>
      </w:r>
    </w:p>
    <w:p w14:paraId="08E0CF2D" w14:textId="77777777" w:rsidR="008D0834" w:rsidRPr="008D0834" w:rsidRDefault="008D0834" w:rsidP="008D0834"/>
    <w:p w14:paraId="782BF81B" w14:textId="634C9F3E" w:rsidR="00A84FD1" w:rsidRDefault="00A84FD1" w:rsidP="00A84FD1">
      <w:pPr>
        <w:pStyle w:val="berschrift2"/>
      </w:pPr>
      <w:bookmarkStart w:id="24" w:name="_Toc161738882"/>
      <w:r>
        <w:t>Verhaltensampel</w:t>
      </w:r>
      <w:bookmarkEnd w:id="24"/>
    </w:p>
    <w:p w14:paraId="69B464AF" w14:textId="549FE508" w:rsidR="00177A91" w:rsidRDefault="003625BD" w:rsidP="00177A91">
      <w:r>
        <w:t xml:space="preserve">Wir tolerieren kein Verhalten in Form </w:t>
      </w:r>
      <w:r w:rsidR="0033737B">
        <w:t>von physischer oder psychischer Gewalt</w:t>
      </w:r>
      <w:r w:rsidR="00177A91">
        <w:t xml:space="preserve"> ausgehend von Erwachsenen oder Kindern.</w:t>
      </w:r>
      <w:r>
        <w:t xml:space="preserve"> </w:t>
      </w:r>
      <w:r w:rsidR="00177A91">
        <w:t>Es werden</w:t>
      </w:r>
      <w:r>
        <w:t xml:space="preserve"> keine Kinder</w:t>
      </w:r>
      <w:r w:rsidR="00177A91">
        <w:t xml:space="preserve"> vernachlässigt oder bevorzugt.</w:t>
      </w:r>
      <w:r>
        <w:t xml:space="preserve"> </w:t>
      </w:r>
      <w:r w:rsidR="00177A91">
        <w:t>W</w:t>
      </w:r>
      <w:r>
        <w:t>ir übertragen keine Vorurteile/Urteile der Eltern auf das Kind</w:t>
      </w:r>
      <w:bookmarkStart w:id="25" w:name="_Toc161738883"/>
      <w:r w:rsidR="00177A91">
        <w:t>.</w:t>
      </w:r>
    </w:p>
    <w:p w14:paraId="1231AA29" w14:textId="77777777" w:rsidR="00177A91" w:rsidRDefault="00177A91" w:rsidP="00177A91"/>
    <w:p w14:paraId="73484124" w14:textId="77777777" w:rsidR="00177A91" w:rsidRDefault="00177A91" w:rsidP="00177A91"/>
    <w:p w14:paraId="03549A53" w14:textId="77777777" w:rsidR="00177A91" w:rsidRDefault="00177A91" w:rsidP="00177A91"/>
    <w:p w14:paraId="24EE51D1" w14:textId="77777777" w:rsidR="00177A91" w:rsidRDefault="00177A91" w:rsidP="00177A91"/>
    <w:p w14:paraId="6307A7FC" w14:textId="77777777" w:rsidR="00177A91" w:rsidRDefault="00177A91" w:rsidP="00177A91"/>
    <w:p w14:paraId="0275747B" w14:textId="77777777" w:rsidR="00177A91" w:rsidRDefault="00177A91" w:rsidP="00177A91"/>
    <w:p w14:paraId="06E2306C" w14:textId="77777777" w:rsidR="00177A91" w:rsidRDefault="00177A91" w:rsidP="00177A91">
      <w:pPr>
        <w:pStyle w:val="berschrift2"/>
      </w:pPr>
      <w:r>
        <w:lastRenderedPageBreak/>
        <w:t>Beteiligung der Kinder</w:t>
      </w:r>
    </w:p>
    <w:bookmarkEnd w:id="25"/>
    <w:p w14:paraId="79376AA2" w14:textId="77777777" w:rsidR="00914DE9" w:rsidRDefault="00914DE9" w:rsidP="003625BD"/>
    <w:p w14:paraId="0AD97A02" w14:textId="3429C32B" w:rsidR="003625BD" w:rsidRDefault="003625BD" w:rsidP="003625BD">
      <w:r>
        <w:t xml:space="preserve">Wir benutzen </w:t>
      </w:r>
      <w:r w:rsidR="00914DE9">
        <w:t>Abstimmung</w:t>
      </w:r>
      <w:r w:rsidR="0033737B">
        <w:t>punkt</w:t>
      </w:r>
      <w:r w:rsidR="002376E0">
        <w:t xml:space="preserve"> als</w:t>
      </w:r>
      <w:r>
        <w:t xml:space="preserve"> </w:t>
      </w:r>
      <w:r w:rsidR="00914DE9">
        <w:t>M</w:t>
      </w:r>
      <w:r>
        <w:t>ethode für ein demokratisches und mitbestimm</w:t>
      </w:r>
      <w:r w:rsidR="00914DE9">
        <w:t xml:space="preserve">endes </w:t>
      </w:r>
      <w:r>
        <w:t xml:space="preserve">Verhalten der Kinder. </w:t>
      </w:r>
    </w:p>
    <w:p w14:paraId="69E73EDC" w14:textId="3F8786F0" w:rsidR="003625BD" w:rsidRDefault="003625BD" w:rsidP="003625BD">
      <w:r>
        <w:t xml:space="preserve">Wir halten mindestens 4x im Jahr eine Kinderkonferenz mit den Kindern ab 3 Jahren ab. Die U3 Kinder dürfen sich daran auch gerne beteiligen. Das Protokoll einer Kinderkonferenz findet schriftlich oder als Foto-Dokumentation statt und wird im Gruppentagebuch und über die App veröffentlicht. </w:t>
      </w:r>
    </w:p>
    <w:p w14:paraId="1D09F966" w14:textId="210CA4E9" w:rsidR="00177A91" w:rsidRDefault="003625BD" w:rsidP="00177A91">
      <w:r>
        <w:t>Dann gibt es noch eine Kindervollversammlung</w:t>
      </w:r>
      <w:r w:rsidR="00914DE9">
        <w:t>,</w:t>
      </w:r>
      <w:r>
        <w:t xml:space="preserve"> an dem alle Kinder und Erzieherinnen und bei Bedarf auch Vorstandsmitglieder teilnehmen können. In einer Vollversammlung sollen Dinge wie Projekte, Anschaffungen oder Ausflüge besprochen werden. </w:t>
      </w:r>
    </w:p>
    <w:p w14:paraId="737D9DB8" w14:textId="77777777" w:rsidR="002223E5" w:rsidRPr="00177A91" w:rsidRDefault="002223E5" w:rsidP="00177A91"/>
    <w:p w14:paraId="59469414" w14:textId="19ECE1FB" w:rsidR="00914DE9" w:rsidRDefault="00914DE9" w:rsidP="00914DE9">
      <w:pPr>
        <w:pStyle w:val="berschrift2"/>
      </w:pPr>
      <w:r>
        <w:t>Qualitätsmanagement in unserer Einrichtung</w:t>
      </w:r>
    </w:p>
    <w:p w14:paraId="13637BAB" w14:textId="15160297" w:rsidR="00914DE9" w:rsidRDefault="002223E5" w:rsidP="00914DE9">
      <w:r>
        <w:t>Um die Qualität der genannten Punkte zu gewährleisten, arbeitet das pädagogische Personal stetig an der Anpassung unseres Qualitätsmanagements des Kinderschutzkonzeptes. Dabei wird das Konzept regelmäßig geprüft, überarbeitet und ggf. verbessert. Dies passiert unter Einbezug der rechtlichen Grundlagen und der Bedürfnisse der Kinder.</w:t>
      </w:r>
    </w:p>
    <w:p w14:paraId="62106CC7" w14:textId="77777777" w:rsidR="002223E5" w:rsidRPr="00914DE9" w:rsidRDefault="002223E5" w:rsidP="00914DE9"/>
    <w:p w14:paraId="20459A43" w14:textId="43B64677" w:rsidR="008B0358" w:rsidRDefault="008B0358" w:rsidP="008B0358">
      <w:pPr>
        <w:pStyle w:val="berschrift2"/>
      </w:pPr>
      <w:bookmarkStart w:id="26" w:name="_Toc161738891"/>
      <w:r w:rsidRPr="00F13076">
        <w:t>Raumgestaltung</w:t>
      </w:r>
      <w:bookmarkEnd w:id="26"/>
    </w:p>
    <w:p w14:paraId="6127B4A2" w14:textId="798FBB4F" w:rsidR="002223E5" w:rsidRDefault="002223E5" w:rsidP="002223E5">
      <w:pPr>
        <w:rPr>
          <w:u w:val="single"/>
        </w:rPr>
      </w:pPr>
      <w:r w:rsidRPr="002223E5">
        <w:rPr>
          <w:u w:val="single"/>
        </w:rPr>
        <w:t>Unser Gruppenräume:</w:t>
      </w:r>
    </w:p>
    <w:p w14:paraId="36ED8026" w14:textId="1D71E7F3" w:rsidR="002223E5" w:rsidRDefault="002223E5" w:rsidP="002223E5">
      <w:r w:rsidRPr="002223E5">
        <w:t>Die Gruppenräume sind Alltagsgerecht eingerichtet. Das pädagogische Personal achtet darauf, dass keine gefährlichen Gegenstände für die Kinder erreichbar sind. (Putzmittel, Messer etc.)</w:t>
      </w:r>
      <w:r>
        <w:t xml:space="preserve"> Dies wird </w:t>
      </w:r>
      <w:r w:rsidR="007D16D6">
        <w:t>von dem Erzieher</w:t>
      </w:r>
      <w:r>
        <w:t xml:space="preserve">/innen </w:t>
      </w:r>
      <w:r w:rsidR="007D16D6">
        <w:t>und Sicherheitsbeauftragten regelmäßig kontrolliert. Die Kinder haben die Möglichkeit sich selbstbestimmt in den Räumlichkeiten zu bewegen und zu agieren, indem sie die Gelegenheit haben sich im Freispiel zu entfalten.</w:t>
      </w:r>
    </w:p>
    <w:p w14:paraId="09ABC34E" w14:textId="77777777" w:rsidR="007D16D6" w:rsidRDefault="007D16D6" w:rsidP="002223E5"/>
    <w:p w14:paraId="74901A9D" w14:textId="5AB1EDDA" w:rsidR="007D16D6" w:rsidRPr="007D16D6" w:rsidRDefault="007D16D6" w:rsidP="002223E5">
      <w:pPr>
        <w:rPr>
          <w:u w:val="single"/>
        </w:rPr>
      </w:pPr>
      <w:r w:rsidRPr="007D16D6">
        <w:rPr>
          <w:u w:val="single"/>
        </w:rPr>
        <w:lastRenderedPageBreak/>
        <w:t>Unser Außenbereich:</w:t>
      </w:r>
    </w:p>
    <w:p w14:paraId="23CD50BE" w14:textId="0F2BDB5C" w:rsidR="007D16D6" w:rsidRDefault="007D16D6" w:rsidP="002223E5">
      <w:r>
        <w:t xml:space="preserve">Die Kinder können selbstbestimmt entscheiden, in welchen Bereichen sie spielen. Dabei achtet das pädagogische Personal darauf, dass eine Gefährdung ausgeschlossen ist. Zum Beispiel durch das </w:t>
      </w:r>
      <w:r w:rsidR="002376E0">
        <w:t>Tragen</w:t>
      </w:r>
      <w:r>
        <w:t xml:space="preserve"> </w:t>
      </w:r>
      <w:r w:rsidR="002376E0">
        <w:t>von Helmen</w:t>
      </w:r>
      <w:r>
        <w:t xml:space="preserve"> beim Fahrzeug fahren, Altersgerechte, vorgeschriebene Trennung der Spielgeräte, regelmäßige Wartung durch den TÜV etc.</w:t>
      </w:r>
    </w:p>
    <w:p w14:paraId="021FCD66" w14:textId="77777777" w:rsidR="007D16D6" w:rsidRPr="002223E5" w:rsidRDefault="007D16D6" w:rsidP="002223E5"/>
    <w:p w14:paraId="6327AE42" w14:textId="77777777" w:rsidR="00E46B54" w:rsidRDefault="008B0358" w:rsidP="00E46B54">
      <w:pPr>
        <w:pStyle w:val="berschrift2"/>
      </w:pPr>
      <w:bookmarkStart w:id="27" w:name="_Toc161738892"/>
      <w:r w:rsidRPr="00F13076">
        <w:t>Einstellungsvoraussetzungen</w:t>
      </w:r>
      <w:bookmarkEnd w:id="27"/>
      <w:r w:rsidR="00E46B54">
        <w:t xml:space="preserve"> </w:t>
      </w:r>
    </w:p>
    <w:p w14:paraId="78B7C3BE" w14:textId="77777777" w:rsidR="00E46B54" w:rsidRDefault="00E46B54" w:rsidP="00E46B54">
      <w:pPr>
        <w:pStyle w:val="berschrift3"/>
      </w:pPr>
      <w:bookmarkStart w:id="28" w:name="_Toc161738893"/>
      <w:r>
        <w:t>Kennenlernen durch Hospitation</w:t>
      </w:r>
      <w:bookmarkEnd w:id="28"/>
      <w:r>
        <w:t xml:space="preserve"> </w:t>
      </w:r>
    </w:p>
    <w:p w14:paraId="0DC0DC69" w14:textId="77777777" w:rsidR="00E46B54" w:rsidRDefault="00E46B54" w:rsidP="00E46B54">
      <w:pPr>
        <w:pStyle w:val="berschrift3"/>
      </w:pPr>
      <w:bookmarkStart w:id="29" w:name="_Toc161738894"/>
      <w:r>
        <w:t>Erweitertes Führungszeugnis</w:t>
      </w:r>
      <w:bookmarkEnd w:id="29"/>
      <w:r>
        <w:t xml:space="preserve"> </w:t>
      </w:r>
    </w:p>
    <w:p w14:paraId="5878F134" w14:textId="2A9D0026" w:rsidR="00E46B54" w:rsidRDefault="00E46B54" w:rsidP="00E46B54">
      <w:pPr>
        <w:pStyle w:val="berschrift3"/>
      </w:pPr>
      <w:bookmarkStart w:id="30" w:name="_Toc161738895"/>
      <w:r>
        <w:t>Selbstverpflichtungserklärung</w:t>
      </w:r>
      <w:bookmarkEnd w:id="30"/>
      <w:r>
        <w:t xml:space="preserve"> </w:t>
      </w:r>
    </w:p>
    <w:p w14:paraId="377EE7BB" w14:textId="77777777" w:rsidR="0033737B" w:rsidRPr="0033737B" w:rsidRDefault="0033737B" w:rsidP="0033737B"/>
    <w:p w14:paraId="641B8DE4" w14:textId="77777777" w:rsidR="0010363B" w:rsidRPr="0010363B" w:rsidRDefault="0010363B" w:rsidP="0010363B"/>
    <w:p w14:paraId="3A2B1642" w14:textId="135AD7C4" w:rsidR="008B0358" w:rsidRDefault="008B0358" w:rsidP="0033737B">
      <w:pPr>
        <w:pStyle w:val="berschrift1"/>
      </w:pPr>
      <w:bookmarkStart w:id="31" w:name="_Toc161738896"/>
      <w:r w:rsidRPr="0033737B">
        <w:t>Handlung bei einer akuten Kindeswohlgefährdung in unserem Kindergarten</w:t>
      </w:r>
      <w:bookmarkEnd w:id="31"/>
    </w:p>
    <w:p w14:paraId="2C7EE4E1" w14:textId="77777777" w:rsidR="0033737B" w:rsidRPr="0033737B" w:rsidRDefault="0033737B" w:rsidP="0033737B">
      <w:pPr>
        <w:rPr>
          <w:sz w:val="12"/>
          <w:szCs w:val="10"/>
        </w:rPr>
      </w:pPr>
    </w:p>
    <w:p w14:paraId="1F142E5B" w14:textId="7D7818E3" w:rsidR="008B0358" w:rsidRPr="00F13076" w:rsidRDefault="008B0358" w:rsidP="008B0358">
      <w:pPr>
        <w:pStyle w:val="berschrift2"/>
      </w:pPr>
      <w:bookmarkStart w:id="32" w:name="_Toc161738897"/>
      <w:r w:rsidRPr="00F13076">
        <w:t>Verletzendes Verhalten durch die Mitarbeitenden</w:t>
      </w:r>
      <w:bookmarkEnd w:id="32"/>
    </w:p>
    <w:p w14:paraId="303D92A1" w14:textId="07C692E9" w:rsidR="008B0358" w:rsidRDefault="008B0358" w:rsidP="00B906A3">
      <w:pPr>
        <w:pStyle w:val="berschrift3"/>
      </w:pPr>
      <w:bookmarkStart w:id="33" w:name="_Toc161738898"/>
      <w:r w:rsidRPr="00F13076">
        <w:t>Selbstreflexion</w:t>
      </w:r>
      <w:bookmarkEnd w:id="33"/>
    </w:p>
    <w:p w14:paraId="6A1EB2DE" w14:textId="77777777" w:rsidR="002804DA" w:rsidRDefault="002804DA" w:rsidP="002804DA">
      <w:pPr>
        <w:tabs>
          <w:tab w:val="num" w:pos="720"/>
        </w:tabs>
      </w:pPr>
      <w:r w:rsidRPr="002804DA">
        <w:t>Die </w:t>
      </w:r>
      <w:r w:rsidRPr="002804DA">
        <w:rPr>
          <w:b/>
          <w:bCs/>
        </w:rPr>
        <w:t>Selbstreflexion</w:t>
      </w:r>
      <w:r w:rsidRPr="002804DA">
        <w:t> der Erzieher</w:t>
      </w:r>
      <w:r>
        <w:t>I</w:t>
      </w:r>
      <w:r w:rsidRPr="002804DA">
        <w:t xml:space="preserve">nnen ist ein wichtiger Schritt, um verletzendes Verhalten gegenüber Kindern zu erkennen und zu verbessern. </w:t>
      </w:r>
    </w:p>
    <w:p w14:paraId="341785BC" w14:textId="294F8143" w:rsidR="002804DA" w:rsidRPr="002804DA" w:rsidRDefault="002804DA" w:rsidP="002804DA">
      <w:pPr>
        <w:tabs>
          <w:tab w:val="num" w:pos="720"/>
        </w:tabs>
      </w:pPr>
      <w:r w:rsidRPr="002804DA">
        <w:rPr>
          <w:b/>
          <w:bCs/>
        </w:rPr>
        <w:t>Achtsamkeit und Bewusstsein:</w:t>
      </w:r>
      <w:r w:rsidRPr="002804DA">
        <w:t> Erzieherinnen sollten sich ihrer eigenen Gefühle, Gedanken und Reaktionen bewusst sein. Fragen wie “Wie habe ich mich in dieser Situation gefühlt?” oder “Warum habe ich so reagiert?” können helfen.</w:t>
      </w:r>
    </w:p>
    <w:p w14:paraId="05724289" w14:textId="77777777" w:rsidR="002804DA" w:rsidRPr="002804DA" w:rsidRDefault="002804DA" w:rsidP="002804DA">
      <w:pPr>
        <w:numPr>
          <w:ilvl w:val="0"/>
          <w:numId w:val="28"/>
        </w:numPr>
      </w:pPr>
      <w:r w:rsidRPr="002804DA">
        <w:rPr>
          <w:b/>
          <w:bCs/>
        </w:rPr>
        <w:t>Empathie entwickeln:</w:t>
      </w:r>
      <w:r w:rsidRPr="002804DA">
        <w:t> Erzieherinnen sollten versuchen, sich in die Lage der Kinder zu versetzen. Wie fühlt sich das Kind? Was könnte es gerade brauchen?</w:t>
      </w:r>
    </w:p>
    <w:p w14:paraId="0B6F2EF4" w14:textId="77777777" w:rsidR="002804DA" w:rsidRPr="002804DA" w:rsidRDefault="002804DA" w:rsidP="002804DA">
      <w:pPr>
        <w:numPr>
          <w:ilvl w:val="0"/>
          <w:numId w:val="28"/>
        </w:numPr>
      </w:pPr>
      <w:r w:rsidRPr="002804DA">
        <w:rPr>
          <w:b/>
          <w:bCs/>
        </w:rPr>
        <w:t>Feedback von Kollegen und Eltern:</w:t>
      </w:r>
      <w:r w:rsidRPr="002804DA">
        <w:t> Offener Austausch mit Kollegen und Eltern kann helfen, blinde Flecken zu erkennen. Feedback von anderen kann wertvoll sein.</w:t>
      </w:r>
    </w:p>
    <w:p w14:paraId="43690E6C" w14:textId="77777777" w:rsidR="002804DA" w:rsidRPr="002804DA" w:rsidRDefault="002804DA" w:rsidP="002804DA">
      <w:pPr>
        <w:numPr>
          <w:ilvl w:val="0"/>
          <w:numId w:val="28"/>
        </w:numPr>
      </w:pPr>
      <w:r w:rsidRPr="002804DA">
        <w:rPr>
          <w:b/>
          <w:bCs/>
        </w:rPr>
        <w:lastRenderedPageBreak/>
        <w:t>Reflexionsfragen:</w:t>
      </w:r>
    </w:p>
    <w:p w14:paraId="305B1F86" w14:textId="77777777" w:rsidR="002804DA" w:rsidRPr="002804DA" w:rsidRDefault="002804DA" w:rsidP="002804DA">
      <w:pPr>
        <w:numPr>
          <w:ilvl w:val="1"/>
          <w:numId w:val="28"/>
        </w:numPr>
      </w:pPr>
      <w:r w:rsidRPr="002804DA">
        <w:t>Habe ich angemessen auf das Verhalten des Kindes reagiert?</w:t>
      </w:r>
    </w:p>
    <w:p w14:paraId="32D52CCD" w14:textId="77777777" w:rsidR="002804DA" w:rsidRPr="002804DA" w:rsidRDefault="002804DA" w:rsidP="002804DA">
      <w:pPr>
        <w:numPr>
          <w:ilvl w:val="1"/>
          <w:numId w:val="28"/>
        </w:numPr>
      </w:pPr>
      <w:r w:rsidRPr="002804DA">
        <w:t>Habe ich meine eigenen Emotionen unter Kontrolle gehalten?</w:t>
      </w:r>
    </w:p>
    <w:p w14:paraId="37247523" w14:textId="77777777" w:rsidR="002804DA" w:rsidRPr="002804DA" w:rsidRDefault="002804DA" w:rsidP="002804DA">
      <w:pPr>
        <w:numPr>
          <w:ilvl w:val="1"/>
          <w:numId w:val="28"/>
        </w:numPr>
      </w:pPr>
      <w:r w:rsidRPr="002804DA">
        <w:t>Habe ich das Kind respektvoll behandelt?</w:t>
      </w:r>
    </w:p>
    <w:p w14:paraId="0CAE9031" w14:textId="77777777" w:rsidR="002804DA" w:rsidRPr="002804DA" w:rsidRDefault="002804DA" w:rsidP="002804DA">
      <w:pPr>
        <w:numPr>
          <w:ilvl w:val="0"/>
          <w:numId w:val="28"/>
        </w:numPr>
      </w:pPr>
      <w:r w:rsidRPr="002804DA">
        <w:rPr>
          <w:b/>
          <w:bCs/>
        </w:rPr>
        <w:t>Fortbildung und Supervision:</w:t>
      </w:r>
      <w:r w:rsidRPr="002804DA">
        <w:t> Fortbildungen und Supervision bieten Raum für Reflexion und Weiterentwicklung.</w:t>
      </w:r>
    </w:p>
    <w:p w14:paraId="1FDE5E6D" w14:textId="77777777" w:rsidR="002804DA" w:rsidRPr="002804DA" w:rsidRDefault="002804DA" w:rsidP="002804DA">
      <w:r w:rsidRPr="002804DA">
        <w:t>Erzieherinnen sollten sich stets bewusst sein, dass ihre Interaktionen das Wohlbefinden der Kinder beeinflussen. Selbstreflexion ist ein kontinuierlicher Prozess, der dazu beiträgt, die Qualität der Betreuung zu verbessern.</w:t>
      </w:r>
    </w:p>
    <w:p w14:paraId="20A85F1A" w14:textId="77777777" w:rsidR="00EC666C" w:rsidRDefault="00EC666C" w:rsidP="00EC666C"/>
    <w:p w14:paraId="3A453C99" w14:textId="1BFBA0B9" w:rsidR="00EC666C" w:rsidRDefault="00000000" w:rsidP="00EC666C">
      <w:pPr>
        <w:rPr>
          <w:rStyle w:val="Hyperlink"/>
        </w:rPr>
      </w:pPr>
      <w:hyperlink r:id="rId33" w:history="1">
        <w:r w:rsidR="00EC666C">
          <w:rPr>
            <w:rStyle w:val="Hyperlink"/>
          </w:rPr>
          <w:t>211028_KitaFachtexte_Boll_Remsperger-Kehm.pdf (kita-fachtexte.de)</w:t>
        </w:r>
      </w:hyperlink>
    </w:p>
    <w:p w14:paraId="14187EAB" w14:textId="77777777" w:rsidR="001F2F69" w:rsidRPr="00EC666C" w:rsidRDefault="001F2F69" w:rsidP="00EC666C"/>
    <w:p w14:paraId="7D8FEEE7" w14:textId="435D0546" w:rsidR="008B0358" w:rsidRPr="00F13076" w:rsidRDefault="008B0358" w:rsidP="008B0358">
      <w:pPr>
        <w:pStyle w:val="berschrift2"/>
      </w:pPr>
      <w:bookmarkStart w:id="34" w:name="_Toc161738902"/>
      <w:r w:rsidRPr="00F13076">
        <w:t>Gefährdung des Kindeswohls außerhalb der Einrichtung</w:t>
      </w:r>
      <w:bookmarkEnd w:id="34"/>
    </w:p>
    <w:p w14:paraId="62A0262B" w14:textId="3CE5EFB8" w:rsidR="008B0358" w:rsidRDefault="008B0358" w:rsidP="008B0358">
      <w:pPr>
        <w:pStyle w:val="berschrift3"/>
      </w:pPr>
      <w:bookmarkStart w:id="35" w:name="_Toc161738903"/>
      <w:r w:rsidRPr="00F13076">
        <w:t>Gewichtige Anhaltspunkte einer Kindeswohlgefährdung</w:t>
      </w:r>
      <w:bookmarkEnd w:id="35"/>
    </w:p>
    <w:p w14:paraId="202BF51E" w14:textId="77777777" w:rsidR="001B06DB" w:rsidRDefault="001B06DB" w:rsidP="00ED755A">
      <w:pPr>
        <w:rPr>
          <w:lang w:eastAsia="de-DE"/>
        </w:rPr>
      </w:pPr>
    </w:p>
    <w:p w14:paraId="4D9C7968" w14:textId="77777777" w:rsidR="001B06DB" w:rsidRDefault="00ED755A" w:rsidP="00ED755A">
      <w:pPr>
        <w:rPr>
          <w:lang w:eastAsia="de-DE"/>
        </w:rPr>
      </w:pPr>
      <w:r w:rsidRPr="00ED755A">
        <w:rPr>
          <w:lang w:eastAsia="de-DE"/>
        </w:rPr>
        <w:t xml:space="preserve">Gewichtige Anhaltspunkte bei einem Verdacht auf Kindeswohlgefährdung sind wichtige Hinweise, die darauf hindeuten können, dass ein Kind in Gefahr ist. </w:t>
      </w:r>
    </w:p>
    <w:p w14:paraId="42844FD1" w14:textId="2710E135" w:rsidR="00ED755A" w:rsidRPr="00ED755A" w:rsidRDefault="00ED755A" w:rsidP="00ED755A">
      <w:pPr>
        <w:rPr>
          <w:lang w:eastAsia="de-DE"/>
        </w:rPr>
      </w:pPr>
      <w:r w:rsidRPr="00ED755A">
        <w:rPr>
          <w:lang w:eastAsia="de-DE"/>
        </w:rPr>
        <w:t>Diese Anhaltspunkte können verschiedene Formen annehmen:</w:t>
      </w:r>
    </w:p>
    <w:p w14:paraId="68F6D360" w14:textId="7A9451BE" w:rsidR="00ED755A" w:rsidRPr="00ED755A" w:rsidRDefault="00ED755A" w:rsidP="000D3C91">
      <w:pPr>
        <w:pStyle w:val="Listenabsatz"/>
        <w:numPr>
          <w:ilvl w:val="0"/>
          <w:numId w:val="26"/>
        </w:numPr>
        <w:rPr>
          <w:lang w:eastAsia="de-DE"/>
        </w:rPr>
      </w:pPr>
      <w:r w:rsidRPr="000D3C91">
        <w:rPr>
          <w:b/>
          <w:bCs/>
          <w:lang w:eastAsia="de-DE"/>
        </w:rPr>
        <w:t>Körperliche Misshandlung</w:t>
      </w:r>
      <w:r w:rsidRPr="00ED755A">
        <w:rPr>
          <w:lang w:eastAsia="de-DE"/>
        </w:rPr>
        <w:t>: Wenn ein Kind Wunden von Schlägen oder Verbrennungen aufweist.</w:t>
      </w:r>
      <w:r w:rsidR="001B06DB">
        <w:rPr>
          <w:lang w:eastAsia="de-DE"/>
        </w:rPr>
        <w:t xml:space="preserve"> Besonders an Stellen, die nicht sofort sichtbar sind. </w:t>
      </w:r>
    </w:p>
    <w:p w14:paraId="6017EA88" w14:textId="77777777" w:rsidR="00ED755A" w:rsidRPr="00ED755A" w:rsidRDefault="00ED755A" w:rsidP="000D3C91">
      <w:pPr>
        <w:pStyle w:val="Listenabsatz"/>
        <w:numPr>
          <w:ilvl w:val="0"/>
          <w:numId w:val="26"/>
        </w:numPr>
        <w:rPr>
          <w:lang w:eastAsia="de-DE"/>
        </w:rPr>
      </w:pPr>
      <w:r w:rsidRPr="000D3C91">
        <w:rPr>
          <w:b/>
          <w:bCs/>
          <w:lang w:eastAsia="de-DE"/>
        </w:rPr>
        <w:t>Psychische, seelische Gewalt</w:t>
      </w:r>
      <w:r w:rsidRPr="00ED755A">
        <w:rPr>
          <w:lang w:eastAsia="de-DE"/>
        </w:rPr>
        <w:t>: Wenn das Kind stark verängstigt oder depressiv wirkt und soziale Kontakte meidet.</w:t>
      </w:r>
    </w:p>
    <w:p w14:paraId="108D4963" w14:textId="77777777" w:rsidR="00ED755A" w:rsidRPr="00ED755A" w:rsidRDefault="00ED755A" w:rsidP="000D3C91">
      <w:pPr>
        <w:pStyle w:val="Listenabsatz"/>
        <w:numPr>
          <w:ilvl w:val="0"/>
          <w:numId w:val="26"/>
        </w:numPr>
        <w:rPr>
          <w:lang w:eastAsia="de-DE"/>
        </w:rPr>
      </w:pPr>
      <w:r w:rsidRPr="000D3C91">
        <w:rPr>
          <w:b/>
          <w:bCs/>
          <w:lang w:eastAsia="de-DE"/>
        </w:rPr>
        <w:t>Häusliche Gewalt</w:t>
      </w:r>
      <w:r w:rsidRPr="00ED755A">
        <w:rPr>
          <w:lang w:eastAsia="de-DE"/>
        </w:rPr>
        <w:t>: Wenn es Anzeichen für häusliche Gewalt im familiären Umfeld gibt.</w:t>
      </w:r>
    </w:p>
    <w:p w14:paraId="1745169C" w14:textId="77777777" w:rsidR="00ED755A" w:rsidRPr="00ED755A" w:rsidRDefault="00ED755A" w:rsidP="000D3C91">
      <w:pPr>
        <w:pStyle w:val="Listenabsatz"/>
        <w:numPr>
          <w:ilvl w:val="0"/>
          <w:numId w:val="26"/>
        </w:numPr>
        <w:rPr>
          <w:lang w:eastAsia="de-DE"/>
        </w:rPr>
      </w:pPr>
      <w:r w:rsidRPr="000D3C91">
        <w:rPr>
          <w:b/>
          <w:bCs/>
          <w:lang w:eastAsia="de-DE"/>
        </w:rPr>
        <w:t>Sexualisierte Gewalt:</w:t>
      </w:r>
      <w:r w:rsidRPr="00ED755A">
        <w:rPr>
          <w:lang w:eastAsia="de-DE"/>
        </w:rPr>
        <w:t xml:space="preserve"> Wenn es Hinweise auf sexuellen Missbrauch gibt.</w:t>
      </w:r>
    </w:p>
    <w:p w14:paraId="508128A0" w14:textId="77777777" w:rsidR="00ED755A" w:rsidRPr="00ED755A" w:rsidRDefault="00ED755A" w:rsidP="000D3C91">
      <w:pPr>
        <w:pStyle w:val="Listenabsatz"/>
        <w:numPr>
          <w:ilvl w:val="0"/>
          <w:numId w:val="27"/>
        </w:numPr>
        <w:rPr>
          <w:lang w:eastAsia="de-DE"/>
        </w:rPr>
      </w:pPr>
      <w:r w:rsidRPr="000D3C91">
        <w:rPr>
          <w:b/>
          <w:bCs/>
          <w:lang w:eastAsia="de-DE"/>
        </w:rPr>
        <w:t>Vernachlässigung:</w:t>
      </w:r>
      <w:r w:rsidRPr="00ED755A">
        <w:rPr>
          <w:lang w:eastAsia="de-DE"/>
        </w:rPr>
        <w:t xml:space="preserve"> Wenn das Kind unterernährt ist, ungenügend bekleidet oder ständig krank ist.</w:t>
      </w:r>
    </w:p>
    <w:p w14:paraId="060066AF" w14:textId="77777777" w:rsidR="00ED755A" w:rsidRPr="00ED755A" w:rsidRDefault="00ED755A" w:rsidP="000D3C91">
      <w:pPr>
        <w:pStyle w:val="Listenabsatz"/>
        <w:numPr>
          <w:ilvl w:val="0"/>
          <w:numId w:val="27"/>
        </w:numPr>
        <w:rPr>
          <w:lang w:eastAsia="de-DE"/>
        </w:rPr>
      </w:pPr>
      <w:r w:rsidRPr="000D3C91">
        <w:rPr>
          <w:b/>
          <w:bCs/>
          <w:lang w:eastAsia="de-DE"/>
        </w:rPr>
        <w:t>Suizidales und nicht suizidales selbstverletzendes Verhalten:</w:t>
      </w:r>
      <w:r w:rsidRPr="00ED755A">
        <w:rPr>
          <w:lang w:eastAsia="de-DE"/>
        </w:rPr>
        <w:t xml:space="preserve"> Wenn das Kind Anzeichen für selbstschädigendes Verhalten zeigt.</w:t>
      </w:r>
    </w:p>
    <w:p w14:paraId="586FF1E8" w14:textId="77777777" w:rsidR="00ED755A" w:rsidRPr="00ED755A" w:rsidRDefault="00ED755A" w:rsidP="000D3C91">
      <w:pPr>
        <w:pStyle w:val="Listenabsatz"/>
        <w:numPr>
          <w:ilvl w:val="0"/>
          <w:numId w:val="27"/>
        </w:numPr>
        <w:rPr>
          <w:lang w:eastAsia="de-DE"/>
        </w:rPr>
      </w:pPr>
      <w:r w:rsidRPr="000D3C91">
        <w:rPr>
          <w:b/>
          <w:bCs/>
          <w:lang w:eastAsia="de-DE"/>
        </w:rPr>
        <w:lastRenderedPageBreak/>
        <w:t>Psychische Erkrankung im sozialen Nahraum:</w:t>
      </w:r>
      <w:r w:rsidRPr="00ED755A">
        <w:rPr>
          <w:lang w:eastAsia="de-DE"/>
        </w:rPr>
        <w:t xml:space="preserve"> Wenn eine nahestehende Person des Kindes psychisch erkrankt ist.</w:t>
      </w:r>
    </w:p>
    <w:p w14:paraId="59A0432C" w14:textId="77777777" w:rsidR="00ED755A" w:rsidRPr="00ED755A" w:rsidRDefault="00ED755A" w:rsidP="000D3C91">
      <w:pPr>
        <w:pStyle w:val="Listenabsatz"/>
        <w:numPr>
          <w:ilvl w:val="0"/>
          <w:numId w:val="27"/>
        </w:numPr>
        <w:rPr>
          <w:lang w:eastAsia="de-DE"/>
        </w:rPr>
      </w:pPr>
      <w:r w:rsidRPr="000D3C91">
        <w:rPr>
          <w:b/>
          <w:bCs/>
          <w:lang w:eastAsia="de-DE"/>
        </w:rPr>
        <w:t>Suchterkrankung / Abhängigkeit im sozialen Nahraum:</w:t>
      </w:r>
      <w:r w:rsidRPr="00ED755A">
        <w:rPr>
          <w:lang w:eastAsia="de-DE"/>
        </w:rPr>
        <w:t xml:space="preserve"> Wenn eine nahestehende Person des Kindes an einer Suchterkrankung leidet.</w:t>
      </w:r>
    </w:p>
    <w:p w14:paraId="743DCC6B" w14:textId="77777777" w:rsidR="00ED755A" w:rsidRPr="00ED755A" w:rsidRDefault="00ED755A" w:rsidP="00ED755A">
      <w:pPr>
        <w:rPr>
          <w:lang w:eastAsia="de-DE"/>
        </w:rPr>
      </w:pPr>
      <w:r w:rsidRPr="00ED755A">
        <w:rPr>
          <w:lang w:eastAsia="de-DE"/>
        </w:rPr>
        <w:t>Es ist wichtig, diese Anhaltspunkte ernst zu nehmen und im Zweifelsfall professionelle Hilfe in Anspruch zu nehmen.</w:t>
      </w:r>
    </w:p>
    <w:p w14:paraId="6C2ED285" w14:textId="77777777" w:rsidR="00ED755A" w:rsidRPr="00ED755A" w:rsidRDefault="00ED755A" w:rsidP="00ED755A">
      <w:pPr>
        <w:jc w:val="left"/>
      </w:pPr>
    </w:p>
    <w:p w14:paraId="4CB1A7E0" w14:textId="77777777" w:rsidR="008B0358" w:rsidRPr="00F13076" w:rsidRDefault="008B0358" w:rsidP="008B0358">
      <w:pPr>
        <w:pStyle w:val="berschrift3"/>
      </w:pPr>
      <w:bookmarkStart w:id="36" w:name="_Toc161738904"/>
      <w:r w:rsidRPr="00F13076">
        <w:t>Einschätzung einer Kindeswohlgefährdung</w:t>
      </w:r>
      <w:bookmarkEnd w:id="36"/>
      <w:r w:rsidRPr="00F13076">
        <w:t xml:space="preserve">  </w:t>
      </w:r>
    </w:p>
    <w:p w14:paraId="07206F1A" w14:textId="39C4C476" w:rsidR="008B0358" w:rsidRDefault="008B0358" w:rsidP="008B0358">
      <w:pPr>
        <w:pStyle w:val="berschrift4"/>
      </w:pPr>
      <w:r w:rsidRPr="00F13076">
        <w:t>Unser Handlungsplan</w:t>
      </w:r>
    </w:p>
    <w:p w14:paraId="345943D2" w14:textId="1B22161E" w:rsidR="00ED755A" w:rsidRDefault="00FB004B" w:rsidP="00ED755A">
      <w:pPr>
        <w:rPr>
          <w:i/>
          <w:iCs/>
        </w:rPr>
      </w:pPr>
      <w:r>
        <w:t>Sollten wichtige Anhaltspunkte für eine mögliche Kindeswohlgefährdung vorliegen</w:t>
      </w:r>
      <w:r w:rsidR="008522E3">
        <w:t xml:space="preserve"> bzw. der Verdacht bestehen</w:t>
      </w:r>
      <w:r>
        <w:t xml:space="preserve">, so </w:t>
      </w:r>
      <w:r w:rsidR="008522E3">
        <w:t>füllen</w:t>
      </w:r>
      <w:r>
        <w:t xml:space="preserve"> wir</w:t>
      </w:r>
      <w:r w:rsidR="008522E3">
        <w:t xml:space="preserve"> zunächst</w:t>
      </w:r>
      <w:r>
        <w:t xml:space="preserve"> einen Einschätzungsbogen</w:t>
      </w:r>
      <w:r w:rsidR="008522E3">
        <w:t xml:space="preserve"> aus, der uns nochmals als Hilfe dient. Hier bedienen wir uns an dem Einschätzungsbogen speziell entwickelt für Kindertagesstätten, genannt KiWo-Skala (Kita). Der Bogen soll als Grundlage für mögliche Elterngespräche oder auch für ein Gespräch mit der insofern erfahrenen Fachkraft bzw. dem Jugendamt fungieren.</w:t>
      </w:r>
      <w:r>
        <w:t xml:space="preserve"> </w:t>
      </w:r>
      <w:r w:rsidR="002804DA">
        <w:t>(</w:t>
      </w:r>
      <w:hyperlink r:id="rId34" w:history="1">
        <w:r w:rsidR="002804DA" w:rsidRPr="002804DA">
          <w:rPr>
            <w:rStyle w:val="Hyperlink"/>
            <w:i/>
            <w:iCs/>
            <w:color w:val="000000" w:themeColor="text1"/>
            <w:u w:val="none"/>
          </w:rPr>
          <w:t>KiWo_Skala_Krippe_Kindergarten.pdf (rhein-neckar-kreis.de)</w:t>
        </w:r>
      </w:hyperlink>
      <w:r w:rsidR="002804DA">
        <w:rPr>
          <w:i/>
          <w:iCs/>
        </w:rPr>
        <w:t>)</w:t>
      </w:r>
    </w:p>
    <w:p w14:paraId="6AA6EF55" w14:textId="77777777" w:rsidR="00166A92" w:rsidRPr="00ED755A" w:rsidRDefault="00166A92" w:rsidP="00ED755A"/>
    <w:p w14:paraId="62EBA800" w14:textId="46A87A89" w:rsidR="001F2F4B" w:rsidRDefault="00660811" w:rsidP="008B0358">
      <w:pPr>
        <w:pStyle w:val="berschrift3"/>
      </w:pPr>
      <w:bookmarkStart w:id="37" w:name="_Toc161738905"/>
      <w:r w:rsidRPr="00F13076">
        <w:t>Einbeziehung einer i</w:t>
      </w:r>
      <w:r w:rsidR="008B0358" w:rsidRPr="00F13076">
        <w:t>nsofern erfahrene</w:t>
      </w:r>
      <w:r w:rsidRPr="00F13076">
        <w:t>n</w:t>
      </w:r>
      <w:r w:rsidR="008B0358" w:rsidRPr="00F13076">
        <w:t xml:space="preserve"> Fachkraft </w:t>
      </w:r>
      <w:r w:rsidRPr="00F13076">
        <w:t>und der Eltern</w:t>
      </w:r>
      <w:bookmarkEnd w:id="37"/>
    </w:p>
    <w:p w14:paraId="0A43617D" w14:textId="0DBD7917" w:rsidR="001F2F69" w:rsidRDefault="00166A92" w:rsidP="001F2F69">
      <w:r>
        <w:t>Es gibt verschiedene Schritte um eine mögliche Kindeswohl zu behandeln.</w:t>
      </w:r>
    </w:p>
    <w:p w14:paraId="793989D7" w14:textId="77777777" w:rsidR="0082726A" w:rsidRPr="00453B19" w:rsidRDefault="0082726A" w:rsidP="001F2F69">
      <w:pPr>
        <w:rPr>
          <w:sz w:val="8"/>
          <w:szCs w:val="6"/>
        </w:rPr>
      </w:pPr>
    </w:p>
    <w:p w14:paraId="31AB22A8" w14:textId="77777777" w:rsidR="0082726A" w:rsidRPr="0082726A" w:rsidRDefault="0082726A" w:rsidP="0082726A">
      <w:pPr>
        <w:pStyle w:val="Listenabsatz"/>
        <w:numPr>
          <w:ilvl w:val="0"/>
          <w:numId w:val="29"/>
        </w:numPr>
        <w:rPr>
          <w:u w:val="single"/>
        </w:rPr>
      </w:pPr>
      <w:r w:rsidRPr="0082726A">
        <w:rPr>
          <w:u w:val="single"/>
        </w:rPr>
        <w:t xml:space="preserve">Gespräch mit dem Team </w:t>
      </w:r>
    </w:p>
    <w:p w14:paraId="6AFAA324" w14:textId="1A1C8AE5" w:rsidR="0082726A" w:rsidRDefault="0082726A" w:rsidP="0082726A">
      <w:pPr>
        <w:pStyle w:val="Listenabsatz"/>
      </w:pPr>
      <w:r>
        <w:t>Bei einen Verdachtsfall von Kindeswohlgefährdung ist es wichtig, sich zunähst mit dem Team zu besprechen.</w:t>
      </w:r>
    </w:p>
    <w:p w14:paraId="687D8E81" w14:textId="77777777" w:rsidR="0082726A" w:rsidRPr="0082726A" w:rsidRDefault="0082726A" w:rsidP="0082726A">
      <w:pPr>
        <w:pStyle w:val="Listenabsatz"/>
        <w:rPr>
          <w:sz w:val="12"/>
          <w:szCs w:val="10"/>
        </w:rPr>
      </w:pPr>
    </w:p>
    <w:p w14:paraId="681DF769" w14:textId="6BAFBC44" w:rsidR="0082726A" w:rsidRPr="0082726A" w:rsidRDefault="0082726A" w:rsidP="0082726A">
      <w:pPr>
        <w:pStyle w:val="Listenabsatz"/>
        <w:numPr>
          <w:ilvl w:val="0"/>
          <w:numId w:val="29"/>
        </w:numPr>
        <w:rPr>
          <w:u w:val="single"/>
        </w:rPr>
      </w:pPr>
      <w:r w:rsidRPr="0082726A">
        <w:rPr>
          <w:u w:val="single"/>
        </w:rPr>
        <w:t>Gespräch mit den Eltern</w:t>
      </w:r>
    </w:p>
    <w:p w14:paraId="3EB75439" w14:textId="77777777" w:rsidR="0082726A" w:rsidRDefault="0082726A" w:rsidP="0082726A">
      <w:pPr>
        <w:pStyle w:val="Listenabsatz"/>
      </w:pPr>
      <w:r>
        <w:t>Sollte ein Verdacht auf Kindeswohlgefährdung vorliegen, wird als weitere Maßnahme, ein Gespräch mit der betroffenen Familie angesetzt.</w:t>
      </w:r>
    </w:p>
    <w:p w14:paraId="6D3C065C" w14:textId="77777777" w:rsidR="0082726A" w:rsidRPr="0082726A" w:rsidRDefault="0082726A" w:rsidP="0082726A">
      <w:pPr>
        <w:pStyle w:val="Listenabsatz"/>
        <w:rPr>
          <w:sz w:val="14"/>
          <w:szCs w:val="12"/>
        </w:rPr>
      </w:pPr>
    </w:p>
    <w:p w14:paraId="4012E624" w14:textId="5690B650" w:rsidR="0082726A" w:rsidRDefault="0082726A" w:rsidP="0082726A">
      <w:pPr>
        <w:pStyle w:val="Listenabsatz"/>
        <w:numPr>
          <w:ilvl w:val="0"/>
          <w:numId w:val="29"/>
        </w:numPr>
        <w:rPr>
          <w:u w:val="single"/>
        </w:rPr>
      </w:pPr>
      <w:r w:rsidRPr="0082726A">
        <w:rPr>
          <w:u w:val="single"/>
        </w:rPr>
        <w:t>Gespräch mit dem Träger</w:t>
      </w:r>
    </w:p>
    <w:p w14:paraId="10BA2AEE" w14:textId="2D391835" w:rsidR="0082726A" w:rsidRDefault="0082726A" w:rsidP="0082726A">
      <w:pPr>
        <w:pStyle w:val="Listenabsatz"/>
      </w:pPr>
      <w:r>
        <w:t>Der Verdacht wird mit dem Träger besprochen und weitere Vorgehensweisen besprochen.</w:t>
      </w:r>
    </w:p>
    <w:p w14:paraId="6AD1828F" w14:textId="77777777" w:rsidR="00453B19" w:rsidRDefault="00453B19" w:rsidP="0082726A">
      <w:pPr>
        <w:pStyle w:val="Listenabsatz"/>
      </w:pPr>
    </w:p>
    <w:p w14:paraId="190358B7" w14:textId="77777777" w:rsidR="00453B19" w:rsidRDefault="00453B19" w:rsidP="0082726A">
      <w:pPr>
        <w:pStyle w:val="Listenabsatz"/>
      </w:pPr>
    </w:p>
    <w:p w14:paraId="18F879A2" w14:textId="77777777" w:rsidR="0082726A" w:rsidRPr="00453B19" w:rsidRDefault="0082726A" w:rsidP="0082726A">
      <w:pPr>
        <w:pStyle w:val="Listenabsatz"/>
        <w:rPr>
          <w:sz w:val="14"/>
          <w:szCs w:val="12"/>
        </w:rPr>
      </w:pPr>
    </w:p>
    <w:p w14:paraId="65B498B6" w14:textId="580CEDD3" w:rsidR="0082726A" w:rsidRDefault="0082726A" w:rsidP="0082726A">
      <w:pPr>
        <w:pStyle w:val="Listenabsatz"/>
        <w:numPr>
          <w:ilvl w:val="0"/>
          <w:numId w:val="29"/>
        </w:numPr>
        <w:rPr>
          <w:u w:val="single"/>
        </w:rPr>
      </w:pPr>
      <w:r>
        <w:rPr>
          <w:u w:val="single"/>
        </w:rPr>
        <w:t>Gespräch mit dem Jugendamt</w:t>
      </w:r>
    </w:p>
    <w:p w14:paraId="7F2682D5" w14:textId="7FD1AD56" w:rsidR="0082726A" w:rsidRDefault="00453B19" w:rsidP="00444293">
      <w:pPr>
        <w:pStyle w:val="Listenabsatz"/>
      </w:pPr>
      <w:r w:rsidRPr="0082726A">
        <w:t>Erfolgten</w:t>
      </w:r>
      <w:r w:rsidR="0082726A" w:rsidRPr="0082726A">
        <w:t xml:space="preserve"> im Nachgang an</w:t>
      </w:r>
      <w:r w:rsidR="0082726A">
        <w:t xml:space="preserve"> die aufgeführten Gespräche keine spürbaren</w:t>
      </w:r>
      <w:r>
        <w:t xml:space="preserve"> Veränderungen, wird als letzter Schritt das Jugendamt eingeschaltet.</w:t>
      </w:r>
    </w:p>
    <w:p w14:paraId="48CCAA4C" w14:textId="77777777" w:rsidR="0082726A" w:rsidRPr="001F2F69" w:rsidRDefault="0082726A" w:rsidP="0082726A">
      <w:pPr>
        <w:pStyle w:val="Listenabsatz"/>
      </w:pPr>
    </w:p>
    <w:p w14:paraId="66F23BE3" w14:textId="7ACCC48E" w:rsidR="002B3EE4" w:rsidRDefault="008B0358" w:rsidP="002B3EE4">
      <w:pPr>
        <w:pStyle w:val="berschrift2"/>
      </w:pPr>
      <w:bookmarkStart w:id="38" w:name="_Toc161738906"/>
      <w:r w:rsidRPr="00F13076">
        <w:t>Beschwerdemanagement</w:t>
      </w:r>
      <w:bookmarkEnd w:id="38"/>
    </w:p>
    <w:p w14:paraId="3E58D013" w14:textId="65AD18C2" w:rsidR="00336AC0" w:rsidRDefault="00336AC0" w:rsidP="00336AC0">
      <w:r>
        <w:t>Der Kindergarten unterstützt die Entwicklung von Kindern zu selbstbestimmten Persönlichkeiten. Dazu gehört, dass Kinder an allen sie betreffenden Angelegenheiten beteiligt werden – und sich beschweren dürfen, wenn ihnen etwas missfällt.</w:t>
      </w:r>
    </w:p>
    <w:p w14:paraId="2B12900A" w14:textId="13539807" w:rsidR="00336AC0" w:rsidRDefault="00336AC0" w:rsidP="00336AC0">
      <w:r>
        <w:t xml:space="preserve">Kinder sollen entsprechend ihrem Entwicklungsstand an allen Entscheidungen, die sie persönlich betreffen, beteiligt werden. Dieses prinzipielle Recht ist in Artikel 12 der UN-Kindercharta sowie § 8 SGB VIII verankert. Die Kinder lernen, ihre Bedürfnisse wahrzunehmen und sich für ihre Interessen einzusetzen. Die Kinder sollen wissen, dass sie mit ihrer Beschwerde etwas bewirken und in ihrem Interesse verändern können. </w:t>
      </w:r>
    </w:p>
    <w:p w14:paraId="465DDE5E" w14:textId="6528950A" w:rsidR="00336AC0" w:rsidRDefault="00336AC0" w:rsidP="00336AC0">
      <w:r>
        <w:t>(</w:t>
      </w:r>
      <w:hyperlink r:id="rId35" w:history="1">
        <w:r w:rsidRPr="00033E9B">
          <w:rPr>
            <w:rStyle w:val="Hyperlink"/>
          </w:rPr>
          <w:t>https://www.backwinkel.de/blog/beschwerdemanagement-kita/</w:t>
        </w:r>
      </w:hyperlink>
      <w:r>
        <w:t xml:space="preserve">) </w:t>
      </w:r>
    </w:p>
    <w:p w14:paraId="0F21EA80" w14:textId="326413D1" w:rsidR="00166A92" w:rsidRDefault="00166A92" w:rsidP="00336AC0"/>
    <w:p w14:paraId="70E62C5A" w14:textId="77777777" w:rsidR="00336AC0" w:rsidRPr="00336AC0" w:rsidRDefault="00336AC0" w:rsidP="00336AC0">
      <w:pPr>
        <w:rPr>
          <w:sz w:val="12"/>
          <w:szCs w:val="10"/>
        </w:rPr>
      </w:pPr>
    </w:p>
    <w:p w14:paraId="1C9D6949" w14:textId="3E48A367" w:rsidR="002B3EE4" w:rsidRDefault="002B3EE4" w:rsidP="002B3EE4">
      <w:pPr>
        <w:pStyle w:val="berschrift3"/>
      </w:pPr>
      <w:r>
        <w:t>Intern</w:t>
      </w:r>
    </w:p>
    <w:p w14:paraId="65EA8140" w14:textId="61B4F37E" w:rsidR="00863E47" w:rsidRDefault="00863E47" w:rsidP="00863E47">
      <w:r>
        <w:t xml:space="preserve">In unserer Einrichtung wurde, zusammen mit den Kindern, beschlossen im Gruppenraum </w:t>
      </w:r>
      <w:r w:rsidR="0083090C">
        <w:t>Gefühls</w:t>
      </w:r>
      <w:r w:rsidR="002376E0">
        <w:t>milies aufzuhängen,</w:t>
      </w:r>
      <w:r>
        <w:t xml:space="preserve"> d</w:t>
      </w:r>
      <w:r w:rsidR="002376E0">
        <w:t xml:space="preserve">ie </w:t>
      </w:r>
      <w:r w:rsidR="0083090C">
        <w:rPr>
          <w:rStyle w:val="Fett"/>
        </w:rPr>
        <w:t>Beschwerde</w:t>
      </w:r>
      <w:r w:rsidR="002376E0">
        <w:rPr>
          <w:rStyle w:val="Fett"/>
        </w:rPr>
        <w:t>smilies</w:t>
      </w:r>
      <w:r>
        <w:t xml:space="preserve">. Daneben </w:t>
      </w:r>
      <w:r w:rsidR="002376E0">
        <w:t>hängen die Fotos der Kinder. So haben die Kinder die Möglichkeit</w:t>
      </w:r>
      <w:r w:rsidR="0083090C">
        <w:t xml:space="preserve"> ihre Gefühle oder Beschwerden mitzuteilen. Bei einem roten Smilie hat das Kind evtl. ein Problem, welches dann zeitnah gelöst werden kann. Sie können entscheiden, ob Sie den Inhalt vertraulich behandeln oder in der Gruppe besprechen wollen. </w:t>
      </w:r>
      <w:r>
        <w:t xml:space="preserve">Das Kind soll zunächst nach eigenem Weg zur Lösung suchen. So erlebt es sich als kompetent und selbstwirksam. </w:t>
      </w:r>
    </w:p>
    <w:p w14:paraId="52821852" w14:textId="41013211" w:rsidR="00863E47" w:rsidRDefault="00863E47" w:rsidP="00863E47">
      <w:r>
        <w:t>Bei größeren Beschwerden wird aus Teamebene nach einer Lösung gesucht oder im Stuhlkreis mit allen zusammen besprochen.</w:t>
      </w:r>
    </w:p>
    <w:p w14:paraId="2FBE0B3E" w14:textId="77777777" w:rsidR="008E1467" w:rsidRDefault="00863E47" w:rsidP="00863E47">
      <w:r>
        <w:t xml:space="preserve">Auch Eltern haben jeder Zeit die Möglichkeit sich beim pädagogischen Fachpersonal zu beschweren oder Kritik zu äußern. </w:t>
      </w:r>
    </w:p>
    <w:p w14:paraId="63EBD69B" w14:textId="6779339D" w:rsidR="00863E47" w:rsidRDefault="00863E47" w:rsidP="00863E47">
      <w:r>
        <w:lastRenderedPageBreak/>
        <w:t xml:space="preserve">Diese werden so schnell wie möglich besprochen, sodass eine positive und harmonische Zusammenarbeit zwischen Eltern und Erzieher/innen entsteht. Zudem haben die Eltern die Möglichkeit sich bei Problemen an den Elternbeirat zu </w:t>
      </w:r>
      <w:r w:rsidR="0083090C">
        <w:t>wenden</w:t>
      </w:r>
      <w:r>
        <w:t>.</w:t>
      </w:r>
    </w:p>
    <w:p w14:paraId="789555F1" w14:textId="4AC39703" w:rsidR="00336AC0" w:rsidRDefault="00336AC0" w:rsidP="00336AC0"/>
    <w:p w14:paraId="4B5D0632" w14:textId="77777777" w:rsidR="00FC44F3" w:rsidRPr="00336AC0" w:rsidRDefault="00FC44F3" w:rsidP="00336AC0"/>
    <w:p w14:paraId="57024C69" w14:textId="7D711385" w:rsidR="002B3EE4" w:rsidRDefault="002B3EE4" w:rsidP="002B3EE4">
      <w:pPr>
        <w:pStyle w:val="berschrift3"/>
      </w:pPr>
      <w:commentRangeStart w:id="39"/>
      <w:r>
        <w:t>Extern</w:t>
      </w:r>
      <w:commentRangeEnd w:id="39"/>
      <w:r>
        <w:rPr>
          <w:rStyle w:val="Kommentarzeichen"/>
          <w:rFonts w:ascii="Maiandra GD" w:eastAsiaTheme="minorHAnsi" w:hAnsi="Maiandra GD" w:cstheme="minorBidi"/>
        </w:rPr>
        <w:commentReference w:id="39"/>
      </w:r>
    </w:p>
    <w:p w14:paraId="5CF76D51" w14:textId="1D949A11" w:rsidR="00863E47" w:rsidRDefault="00863E47" w:rsidP="00863E47">
      <w:r>
        <w:t>Neben dem beschriebenen internen Beschwerdemanagement haben die Kinder und ihre Eltern die Möglichkeit, sich an unabhängige Anlaufstellen zu wenden. Namentlich sind hier zu nennen:</w:t>
      </w:r>
    </w:p>
    <w:p w14:paraId="76C8940C" w14:textId="2B39A265" w:rsidR="0083090C" w:rsidRDefault="0083090C" w:rsidP="00863E47">
      <w:r>
        <w:t>Jugendamt Märkischer Kreis – Fachbereich Tageseinrichtungen</w:t>
      </w:r>
    </w:p>
    <w:p w14:paraId="727D5FE4" w14:textId="33B6D94E" w:rsidR="0083090C" w:rsidRDefault="0083090C" w:rsidP="00863E47">
      <w:r>
        <w:rPr>
          <w:rStyle w:val="jawljmtheaderlinks2line"/>
        </w:rPr>
        <w:t>Heedfelder Str. 45 </w:t>
      </w:r>
      <w:r>
        <w:rPr>
          <w:rStyle w:val="jawljmtheaderlinks2lineplz"/>
        </w:rPr>
        <w:t xml:space="preserve">58509 </w:t>
      </w:r>
      <w:r>
        <w:rPr>
          <w:rStyle w:val="jawljmtheaderlinks2lineort"/>
        </w:rPr>
        <w:t>Lüdenscheid</w:t>
      </w:r>
    </w:p>
    <w:p w14:paraId="72C90A8F" w14:textId="77777777" w:rsidR="00444293" w:rsidRDefault="00444293" w:rsidP="001F2F69"/>
    <w:p w14:paraId="5453AC6F" w14:textId="77777777" w:rsidR="00444293" w:rsidRPr="001F2F69" w:rsidRDefault="00444293" w:rsidP="001F2F69"/>
    <w:p w14:paraId="59FFA736" w14:textId="082FE42E" w:rsidR="003710D2" w:rsidRDefault="003710D2" w:rsidP="003710D2">
      <w:pPr>
        <w:pStyle w:val="berschrift2"/>
      </w:pPr>
      <w:bookmarkStart w:id="40" w:name="_Toc161738911"/>
      <w:r>
        <w:t>Literaturverzeichnis</w:t>
      </w:r>
      <w:bookmarkEnd w:id="40"/>
    </w:p>
    <w:p w14:paraId="1A54F3D6" w14:textId="77777777" w:rsidR="00C04D62" w:rsidRPr="00444293" w:rsidRDefault="00C04D62" w:rsidP="007E11B1">
      <w:pPr>
        <w:rPr>
          <w:sz w:val="10"/>
          <w:szCs w:val="8"/>
        </w:rPr>
      </w:pPr>
    </w:p>
    <w:p w14:paraId="61EA2C16" w14:textId="4A465C6B" w:rsidR="006F2A7F" w:rsidRDefault="006F2A7F" w:rsidP="006F2A7F">
      <w:pPr>
        <w:spacing w:after="0" w:line="480" w:lineRule="auto"/>
        <w:ind w:hanging="720"/>
        <w:jc w:val="left"/>
        <w:rPr>
          <w:rFonts w:ascii="Times New Roman" w:eastAsia="Times New Roman" w:hAnsi="Times New Roman" w:cs="Times New Roman"/>
          <w:color w:val="auto"/>
          <w:szCs w:val="24"/>
          <w:lang w:eastAsia="de-DE"/>
        </w:rPr>
      </w:pPr>
      <w:r w:rsidRPr="006F2A7F">
        <w:rPr>
          <w:rFonts w:ascii="Times New Roman" w:eastAsia="Times New Roman" w:hAnsi="Times New Roman" w:cs="Times New Roman"/>
          <w:i/>
          <w:iCs/>
          <w:color w:val="auto"/>
          <w:szCs w:val="24"/>
          <w:lang w:eastAsia="de-DE"/>
        </w:rPr>
        <w:t>Dein Recht auf ge</w:t>
      </w:r>
      <w:r w:rsidRPr="006F2A7F">
        <w:rPr>
          <w:rFonts w:ascii="Times New Roman" w:eastAsia="Times New Roman" w:hAnsi="Times New Roman" w:cs="Times New Roman"/>
          <w:i/>
          <w:iCs/>
          <w:color w:val="auto"/>
          <w:szCs w:val="24"/>
          <w:lang w:eastAsia="de-DE"/>
        </w:rPr>
        <w:softHyphen/>
        <w:t>walt</w:t>
      </w:r>
      <w:r w:rsidRPr="006F2A7F">
        <w:rPr>
          <w:rFonts w:ascii="Times New Roman" w:eastAsia="Times New Roman" w:hAnsi="Times New Roman" w:cs="Times New Roman"/>
          <w:i/>
          <w:iCs/>
          <w:color w:val="auto"/>
          <w:szCs w:val="24"/>
          <w:lang w:eastAsia="de-DE"/>
        </w:rPr>
        <w:softHyphen/>
      </w:r>
      <w:r w:rsidRPr="006F2A7F">
        <w:rPr>
          <w:rFonts w:ascii="Times New Roman" w:eastAsia="Times New Roman" w:hAnsi="Times New Roman" w:cs="Times New Roman"/>
          <w:i/>
          <w:iCs/>
          <w:color w:val="auto"/>
          <w:szCs w:val="24"/>
          <w:lang w:eastAsia="de-DE"/>
        </w:rPr>
        <w:softHyphen/>
      </w:r>
      <w:r w:rsidRPr="006F2A7F">
        <w:rPr>
          <w:rFonts w:ascii="Times New Roman" w:eastAsia="Times New Roman" w:hAnsi="Times New Roman" w:cs="Times New Roman"/>
          <w:i/>
          <w:iCs/>
          <w:color w:val="auto"/>
          <w:szCs w:val="24"/>
          <w:lang w:eastAsia="de-DE"/>
        </w:rPr>
        <w:softHyphen/>
      </w:r>
      <w:r w:rsidRPr="006F2A7F">
        <w:rPr>
          <w:rFonts w:ascii="Times New Roman" w:eastAsia="Times New Roman" w:hAnsi="Times New Roman" w:cs="Times New Roman"/>
          <w:i/>
          <w:iCs/>
          <w:color w:val="auto"/>
          <w:szCs w:val="24"/>
          <w:lang w:eastAsia="de-DE"/>
        </w:rPr>
        <w:softHyphen/>
        <w:t>frei</w:t>
      </w:r>
      <w:r w:rsidRPr="006F2A7F">
        <w:rPr>
          <w:rFonts w:ascii="Times New Roman" w:eastAsia="Times New Roman" w:hAnsi="Times New Roman" w:cs="Times New Roman"/>
          <w:i/>
          <w:iCs/>
          <w:color w:val="auto"/>
          <w:szCs w:val="24"/>
          <w:lang w:eastAsia="de-DE"/>
        </w:rPr>
        <w:softHyphen/>
      </w:r>
      <w:r w:rsidRPr="006F2A7F">
        <w:rPr>
          <w:rFonts w:ascii="Times New Roman" w:eastAsia="Times New Roman" w:hAnsi="Times New Roman" w:cs="Times New Roman"/>
          <w:i/>
          <w:iCs/>
          <w:color w:val="auto"/>
          <w:szCs w:val="24"/>
          <w:lang w:eastAsia="de-DE"/>
        </w:rPr>
        <w:softHyphen/>
        <w:t>es Auf</w:t>
      </w:r>
      <w:r w:rsidRPr="006F2A7F">
        <w:rPr>
          <w:rFonts w:ascii="Times New Roman" w:eastAsia="Times New Roman" w:hAnsi="Times New Roman" w:cs="Times New Roman"/>
          <w:i/>
          <w:iCs/>
          <w:color w:val="auto"/>
          <w:szCs w:val="24"/>
          <w:lang w:eastAsia="de-DE"/>
        </w:rPr>
        <w:softHyphen/>
      </w:r>
      <w:r w:rsidRPr="006F2A7F">
        <w:rPr>
          <w:rFonts w:ascii="Times New Roman" w:eastAsia="Times New Roman" w:hAnsi="Times New Roman" w:cs="Times New Roman"/>
          <w:i/>
          <w:iCs/>
          <w:color w:val="auto"/>
          <w:szCs w:val="24"/>
          <w:lang w:eastAsia="de-DE"/>
        </w:rPr>
        <w:softHyphen/>
      </w:r>
      <w:r w:rsidRPr="006F2A7F">
        <w:rPr>
          <w:rFonts w:ascii="Times New Roman" w:eastAsia="Times New Roman" w:hAnsi="Times New Roman" w:cs="Times New Roman"/>
          <w:i/>
          <w:iCs/>
          <w:color w:val="auto"/>
          <w:szCs w:val="24"/>
          <w:lang w:eastAsia="de-DE"/>
        </w:rPr>
        <w:softHyphen/>
        <w:t>wachsen | Kindersache</w:t>
      </w:r>
      <w:r w:rsidR="00393E5D">
        <w:rPr>
          <w:rFonts w:ascii="Times New Roman" w:eastAsia="Times New Roman" w:hAnsi="Times New Roman" w:cs="Times New Roman"/>
          <w:color w:val="auto"/>
          <w:szCs w:val="24"/>
          <w:lang w:eastAsia="de-DE"/>
        </w:rPr>
        <w:t>. (2018, 5. Oktober).</w:t>
      </w:r>
      <w:r w:rsidRPr="006F2A7F">
        <w:rPr>
          <w:rFonts w:ascii="Times New Roman" w:eastAsia="Times New Roman" w:hAnsi="Times New Roman" w:cs="Times New Roman"/>
          <w:color w:val="auto"/>
          <w:szCs w:val="24"/>
          <w:lang w:eastAsia="de-DE"/>
        </w:rPr>
        <w:t xml:space="preserve"> </w:t>
      </w:r>
      <w:hyperlink r:id="rId39" w:history="1">
        <w:r w:rsidRPr="00444293">
          <w:rPr>
            <w:rStyle w:val="Hyperlink"/>
            <w:rFonts w:ascii="Times New Roman" w:eastAsia="Times New Roman" w:hAnsi="Times New Roman" w:cs="Times New Roman"/>
            <w:sz w:val="22"/>
            <w:lang w:eastAsia="de-DE"/>
          </w:rPr>
          <w:t>https</w:t>
        </w:r>
        <w:r w:rsidRPr="006F2A7F">
          <w:rPr>
            <w:rStyle w:val="Hyperlink"/>
            <w:rFonts w:ascii="Times New Roman" w:eastAsia="Times New Roman" w:hAnsi="Times New Roman" w:cs="Times New Roman"/>
            <w:szCs w:val="24"/>
            <w:lang w:eastAsia="de-DE"/>
          </w:rPr>
          <w:t>://www.kindersache.de/bereiche/kinderrechte/dein-recht-auf-ge-walt-frei-es-auf-wachsen</w:t>
        </w:r>
      </w:hyperlink>
    </w:p>
    <w:p w14:paraId="33426449" w14:textId="77777777" w:rsidR="006F2A7F" w:rsidRPr="00444293" w:rsidRDefault="006F2A7F" w:rsidP="006F2A7F">
      <w:pPr>
        <w:spacing w:after="0" w:line="480" w:lineRule="auto"/>
        <w:ind w:hanging="720"/>
        <w:jc w:val="left"/>
        <w:rPr>
          <w:rFonts w:ascii="Times New Roman" w:eastAsia="Times New Roman" w:hAnsi="Times New Roman" w:cs="Times New Roman"/>
          <w:color w:val="auto"/>
          <w:sz w:val="10"/>
          <w:szCs w:val="10"/>
          <w:lang w:eastAsia="de-DE"/>
        </w:rPr>
      </w:pPr>
    </w:p>
    <w:p w14:paraId="765EFF26" w14:textId="08BB52D1" w:rsidR="006F2A7F" w:rsidRPr="0083090C" w:rsidRDefault="006F2A7F" w:rsidP="0083090C">
      <w:pPr>
        <w:spacing w:after="0" w:line="480" w:lineRule="auto"/>
        <w:ind w:hanging="720"/>
        <w:jc w:val="left"/>
        <w:rPr>
          <w:rFonts w:ascii="Times New Roman" w:eastAsia="Times New Roman" w:hAnsi="Times New Roman" w:cs="Times New Roman"/>
          <w:color w:val="auto"/>
          <w:szCs w:val="24"/>
          <w:lang w:eastAsia="de-DE"/>
        </w:rPr>
      </w:pPr>
      <w:r w:rsidRPr="006F2A7F">
        <w:rPr>
          <w:rFonts w:ascii="Times New Roman" w:eastAsia="Times New Roman" w:hAnsi="Times New Roman" w:cs="Times New Roman"/>
          <w:i/>
          <w:iCs/>
          <w:color w:val="auto"/>
          <w:szCs w:val="24"/>
          <w:lang w:eastAsia="de-DE"/>
        </w:rPr>
        <w:t>Gefährdungsbeurteilung Kinderbetreuung - BGW-online</w:t>
      </w:r>
      <w:r w:rsidRPr="006F2A7F">
        <w:rPr>
          <w:rFonts w:ascii="Times New Roman" w:eastAsia="Times New Roman" w:hAnsi="Times New Roman" w:cs="Times New Roman"/>
          <w:color w:val="auto"/>
          <w:szCs w:val="24"/>
          <w:lang w:eastAsia="de-DE"/>
        </w:rPr>
        <w:t xml:space="preserve">. (o. D.). </w:t>
      </w:r>
      <w:hyperlink r:id="rId40" w:history="1">
        <w:r w:rsidRPr="006F2A7F">
          <w:rPr>
            <w:rStyle w:val="Hyperlink"/>
            <w:rFonts w:ascii="Times New Roman" w:eastAsia="Times New Roman" w:hAnsi="Times New Roman" w:cs="Times New Roman"/>
            <w:szCs w:val="24"/>
            <w:lang w:eastAsia="de-DE"/>
          </w:rPr>
          <w:t>https://www.bgw-online.de/bgw-online-de/themen/sicher-mit-system/gefaehrdungsbeurteilung/online-gefaehrdungsbeurteilungen-mit-dokumentation/gefaehrdungsbeurteilung-kinderbetreuung</w:t>
        </w:r>
      </w:hyperlink>
    </w:p>
    <w:p w14:paraId="48BDBAF5" w14:textId="77777777" w:rsidR="006F2A7F" w:rsidRPr="00444293" w:rsidRDefault="006F2A7F" w:rsidP="007E11B1">
      <w:pPr>
        <w:rPr>
          <w:sz w:val="12"/>
          <w:szCs w:val="10"/>
        </w:rPr>
      </w:pPr>
    </w:p>
    <w:p w14:paraId="6EB4AD49" w14:textId="24747318" w:rsidR="007E11B1" w:rsidRPr="007E11B1" w:rsidRDefault="007E11B1" w:rsidP="007E11B1">
      <w:pPr>
        <w:spacing w:after="0" w:line="480" w:lineRule="auto"/>
        <w:ind w:hanging="720"/>
        <w:jc w:val="left"/>
        <w:rPr>
          <w:rFonts w:ascii="Times New Roman" w:eastAsia="Times New Roman" w:hAnsi="Times New Roman" w:cs="Times New Roman"/>
          <w:szCs w:val="24"/>
          <w:lang w:eastAsia="de-DE"/>
        </w:rPr>
      </w:pPr>
      <w:r w:rsidRPr="007E11B1">
        <w:rPr>
          <w:rFonts w:ascii="Times New Roman" w:eastAsia="Times New Roman" w:hAnsi="Times New Roman" w:cs="Times New Roman"/>
          <w:szCs w:val="24"/>
          <w:lang w:eastAsia="de-DE"/>
        </w:rPr>
        <w:t xml:space="preserve">GmbH, G. (o. D.). </w:t>
      </w:r>
      <w:r w:rsidRPr="007E11B1">
        <w:rPr>
          <w:rFonts w:ascii="Times New Roman" w:eastAsia="Times New Roman" w:hAnsi="Times New Roman" w:cs="Times New Roman"/>
          <w:i/>
          <w:iCs/>
          <w:szCs w:val="24"/>
          <w:lang w:eastAsia="de-DE"/>
        </w:rPr>
        <w:t>Kinder- und Jugendrechte</w:t>
      </w:r>
      <w:r w:rsidRPr="007E11B1">
        <w:rPr>
          <w:rFonts w:ascii="Times New Roman" w:eastAsia="Times New Roman" w:hAnsi="Times New Roman" w:cs="Times New Roman"/>
          <w:szCs w:val="24"/>
          <w:lang w:eastAsia="de-DE"/>
        </w:rPr>
        <w:t xml:space="preserve">. </w:t>
      </w:r>
      <w:hyperlink r:id="rId41" w:history="1">
        <w:r w:rsidRPr="00B233FD">
          <w:rPr>
            <w:rStyle w:val="Hyperlink"/>
            <w:rFonts w:ascii="Times New Roman" w:eastAsia="Times New Roman" w:hAnsi="Times New Roman" w:cs="Times New Roman"/>
            <w:szCs w:val="24"/>
            <w:lang w:eastAsia="de-DE"/>
          </w:rPr>
          <w:t>https://www.kinder-und-jugendrechte.de/kinderrechte/recht-auf-foerderung/</w:t>
        </w:r>
      </w:hyperlink>
    </w:p>
    <w:p w14:paraId="0BCFBFA8" w14:textId="77777777" w:rsidR="007E11B1" w:rsidRPr="00444293" w:rsidRDefault="007E11B1" w:rsidP="007E11B1">
      <w:pPr>
        <w:rPr>
          <w:sz w:val="12"/>
          <w:szCs w:val="10"/>
        </w:rPr>
      </w:pPr>
    </w:p>
    <w:p w14:paraId="352129CB" w14:textId="1C5B1D64" w:rsidR="002E5433" w:rsidRPr="002E5433" w:rsidRDefault="002E5433" w:rsidP="002E5433">
      <w:pPr>
        <w:spacing w:after="0" w:line="480" w:lineRule="auto"/>
        <w:ind w:hanging="720"/>
        <w:jc w:val="left"/>
        <w:rPr>
          <w:rFonts w:ascii="Times New Roman" w:eastAsia="Times New Roman" w:hAnsi="Times New Roman" w:cs="Times New Roman"/>
          <w:szCs w:val="24"/>
          <w:lang w:eastAsia="de-DE"/>
        </w:rPr>
      </w:pPr>
      <w:r w:rsidRPr="002E5433">
        <w:rPr>
          <w:rFonts w:ascii="Times New Roman" w:eastAsia="Times New Roman" w:hAnsi="Times New Roman" w:cs="Times New Roman"/>
          <w:i/>
          <w:iCs/>
          <w:szCs w:val="24"/>
          <w:lang w:eastAsia="de-DE"/>
        </w:rPr>
        <w:t>Kinderschutz und Kindeswohl</w:t>
      </w:r>
      <w:r w:rsidRPr="002E5433">
        <w:rPr>
          <w:rFonts w:ascii="Times New Roman" w:eastAsia="Times New Roman" w:hAnsi="Times New Roman" w:cs="Times New Roman"/>
          <w:szCs w:val="24"/>
          <w:lang w:eastAsia="de-DE"/>
        </w:rPr>
        <w:t xml:space="preserve">. (o. D.). Statistisches Bundesamt. </w:t>
      </w:r>
      <w:hyperlink r:id="rId42" w:history="1">
        <w:r w:rsidRPr="00B233FD">
          <w:rPr>
            <w:rStyle w:val="Hyperlink"/>
            <w:rFonts w:ascii="Times New Roman" w:eastAsia="Times New Roman" w:hAnsi="Times New Roman" w:cs="Times New Roman"/>
            <w:szCs w:val="24"/>
            <w:lang w:eastAsia="de-DE"/>
          </w:rPr>
          <w:t>https://www.destatis.de/DE/Themen/Gesellschaft-Umwelt/Soziales/Kinderschutz/_inhalt.html</w:t>
        </w:r>
      </w:hyperlink>
    </w:p>
    <w:p w14:paraId="16D28A1D" w14:textId="77777777" w:rsidR="002E5433" w:rsidRPr="00444293" w:rsidRDefault="002E5433" w:rsidP="002E5433">
      <w:pPr>
        <w:rPr>
          <w:sz w:val="8"/>
          <w:szCs w:val="6"/>
        </w:rPr>
      </w:pPr>
    </w:p>
    <w:p w14:paraId="1795C133" w14:textId="20F873C6" w:rsidR="002E5433" w:rsidRDefault="002E5433" w:rsidP="002E5433">
      <w:pPr>
        <w:spacing w:after="0" w:line="480" w:lineRule="auto"/>
        <w:ind w:hanging="720"/>
        <w:jc w:val="left"/>
        <w:rPr>
          <w:rFonts w:ascii="Times New Roman" w:eastAsia="Times New Roman" w:hAnsi="Times New Roman" w:cs="Times New Roman"/>
          <w:szCs w:val="24"/>
          <w:lang w:eastAsia="de-DE"/>
        </w:rPr>
      </w:pPr>
      <w:r w:rsidRPr="002E5433">
        <w:rPr>
          <w:rFonts w:ascii="Times New Roman" w:eastAsia="Times New Roman" w:hAnsi="Times New Roman" w:cs="Times New Roman"/>
          <w:i/>
          <w:iCs/>
          <w:szCs w:val="24"/>
          <w:lang w:eastAsia="de-DE"/>
        </w:rPr>
        <w:lastRenderedPageBreak/>
        <w:t>Kinderschutz: Kindeswohlgefährdungen bleiben auch 2021 auf hohem Niveau</w:t>
      </w:r>
      <w:r w:rsidRPr="002E5433">
        <w:rPr>
          <w:rFonts w:ascii="Times New Roman" w:eastAsia="Times New Roman" w:hAnsi="Times New Roman" w:cs="Times New Roman"/>
          <w:szCs w:val="24"/>
          <w:lang w:eastAsia="de-DE"/>
        </w:rPr>
        <w:t xml:space="preserve">. (o. D.). Statistisches Bundesamt. </w:t>
      </w:r>
      <w:hyperlink r:id="rId43" w:history="1">
        <w:r w:rsidR="00B20D8D" w:rsidRPr="002E5433">
          <w:rPr>
            <w:rStyle w:val="Hyperlink"/>
            <w:rFonts w:ascii="Times New Roman" w:eastAsia="Times New Roman" w:hAnsi="Times New Roman" w:cs="Times New Roman"/>
            <w:szCs w:val="24"/>
            <w:lang w:eastAsia="de-DE"/>
          </w:rPr>
          <w:t>https://www.destatis.de/DE/Presse/Pressemitteilungen/2022/08/PD22_340_225.html</w:t>
        </w:r>
      </w:hyperlink>
    </w:p>
    <w:p w14:paraId="55D47E5A" w14:textId="77777777" w:rsidR="00B20D8D" w:rsidRPr="00444293" w:rsidRDefault="00B20D8D" w:rsidP="002E5433">
      <w:pPr>
        <w:spacing w:after="0" w:line="480" w:lineRule="auto"/>
        <w:ind w:hanging="720"/>
        <w:jc w:val="left"/>
        <w:rPr>
          <w:rFonts w:ascii="Times New Roman" w:eastAsia="Times New Roman" w:hAnsi="Times New Roman" w:cs="Times New Roman"/>
          <w:sz w:val="8"/>
          <w:szCs w:val="8"/>
          <w:lang w:eastAsia="de-DE"/>
        </w:rPr>
      </w:pPr>
    </w:p>
    <w:p w14:paraId="0AEBBF7F" w14:textId="7D9AFDB2" w:rsidR="00B20D8D" w:rsidRPr="00B20D8D" w:rsidRDefault="00B20D8D" w:rsidP="00B20D8D">
      <w:pPr>
        <w:spacing w:after="0" w:line="480" w:lineRule="auto"/>
        <w:ind w:hanging="720"/>
        <w:jc w:val="left"/>
        <w:rPr>
          <w:rFonts w:ascii="Times New Roman" w:eastAsia="Times New Roman" w:hAnsi="Times New Roman" w:cs="Times New Roman"/>
          <w:color w:val="auto"/>
          <w:szCs w:val="24"/>
          <w:lang w:eastAsia="de-DE"/>
        </w:rPr>
      </w:pPr>
      <w:r w:rsidRPr="00B20D8D">
        <w:rPr>
          <w:rFonts w:ascii="Times New Roman" w:eastAsia="Times New Roman" w:hAnsi="Times New Roman" w:cs="Times New Roman"/>
          <w:i/>
          <w:iCs/>
          <w:color w:val="auto"/>
          <w:szCs w:val="24"/>
          <w:lang w:eastAsia="de-DE"/>
        </w:rPr>
        <w:t>Recht &amp; Gesetz</w:t>
      </w:r>
      <w:r w:rsidRPr="00B20D8D">
        <w:rPr>
          <w:rFonts w:ascii="Times New Roman" w:eastAsia="Times New Roman" w:hAnsi="Times New Roman" w:cs="Times New Roman"/>
          <w:color w:val="auto"/>
          <w:szCs w:val="24"/>
          <w:lang w:eastAsia="de-DE"/>
        </w:rPr>
        <w:t xml:space="preserve">. (o. D.). Antidiskriminierungsstelle. </w:t>
      </w:r>
      <w:hyperlink r:id="rId44" w:history="1">
        <w:r w:rsidRPr="00B233FD">
          <w:rPr>
            <w:rStyle w:val="Hyperlink"/>
            <w:rFonts w:ascii="Times New Roman" w:eastAsia="Times New Roman" w:hAnsi="Times New Roman" w:cs="Times New Roman"/>
            <w:szCs w:val="24"/>
            <w:lang w:eastAsia="de-DE"/>
          </w:rPr>
          <w:t>https://www.antidiskriminierungsstelle.de/DE/ueber-diskriminierung/recht-und-gesetz/recht-und-gesetz-node.html</w:t>
        </w:r>
      </w:hyperlink>
    </w:p>
    <w:p w14:paraId="4F621669" w14:textId="77777777" w:rsidR="003710D2" w:rsidRPr="00444293" w:rsidRDefault="003710D2" w:rsidP="003710D2">
      <w:pPr>
        <w:rPr>
          <w:sz w:val="10"/>
          <w:szCs w:val="8"/>
        </w:rPr>
      </w:pPr>
    </w:p>
    <w:p w14:paraId="16AA07B8" w14:textId="3EE183D4" w:rsidR="007E11B1" w:rsidRDefault="007E11B1" w:rsidP="007E11B1">
      <w:pPr>
        <w:spacing w:after="0" w:line="480" w:lineRule="auto"/>
        <w:ind w:hanging="720"/>
        <w:jc w:val="left"/>
        <w:rPr>
          <w:rFonts w:ascii="Times New Roman" w:eastAsia="Times New Roman" w:hAnsi="Times New Roman" w:cs="Times New Roman"/>
          <w:szCs w:val="24"/>
          <w:lang w:eastAsia="de-DE"/>
        </w:rPr>
      </w:pPr>
      <w:r w:rsidRPr="007E11B1">
        <w:rPr>
          <w:rFonts w:ascii="Times New Roman" w:eastAsia="Times New Roman" w:hAnsi="Times New Roman" w:cs="Times New Roman"/>
          <w:szCs w:val="24"/>
          <w:lang w:eastAsia="de-DE"/>
        </w:rPr>
        <w:t xml:space="preserve">UNICEF. (2022, 14. Mai). </w:t>
      </w:r>
      <w:r w:rsidRPr="007E11B1">
        <w:rPr>
          <w:rFonts w:ascii="Times New Roman" w:eastAsia="Times New Roman" w:hAnsi="Times New Roman" w:cs="Times New Roman"/>
          <w:i/>
          <w:iCs/>
          <w:szCs w:val="24"/>
          <w:lang w:eastAsia="de-DE"/>
        </w:rPr>
        <w:t xml:space="preserve">UN-Kinderrechtskonvention </w:t>
      </w:r>
      <w:r w:rsidRPr="007E11B1">
        <w:rPr>
          <w:rFonts w:ascii="Arial" w:eastAsia="Times New Roman" w:hAnsi="Arial" w:cs="Arial"/>
          <w:i/>
          <w:iCs/>
          <w:szCs w:val="24"/>
          <w:lang w:eastAsia="de-DE"/>
        </w:rPr>
        <w:t>►</w:t>
      </w:r>
      <w:r w:rsidRPr="007E11B1">
        <w:rPr>
          <w:rFonts w:ascii="Times New Roman" w:eastAsia="Times New Roman" w:hAnsi="Times New Roman" w:cs="Times New Roman"/>
          <w:i/>
          <w:iCs/>
          <w:szCs w:val="24"/>
          <w:lang w:eastAsia="de-DE"/>
        </w:rPr>
        <w:t xml:space="preserve"> inkl. PDF-Download | UNICEF</w:t>
      </w:r>
      <w:r w:rsidRPr="007E11B1">
        <w:rPr>
          <w:rFonts w:ascii="Times New Roman" w:eastAsia="Times New Roman" w:hAnsi="Times New Roman" w:cs="Times New Roman"/>
          <w:szCs w:val="24"/>
          <w:lang w:eastAsia="de-DE"/>
        </w:rPr>
        <w:t xml:space="preserve">. Deutsches Komitee für UNICEF e.V. </w:t>
      </w:r>
      <w:hyperlink r:id="rId45" w:history="1">
        <w:r w:rsidRPr="007E11B1">
          <w:rPr>
            <w:rStyle w:val="Hyperlink"/>
            <w:rFonts w:ascii="Times New Roman" w:eastAsia="Times New Roman" w:hAnsi="Times New Roman" w:cs="Times New Roman"/>
            <w:szCs w:val="24"/>
            <w:lang w:eastAsia="de-DE"/>
          </w:rPr>
          <w:t>https://www.unicef.de/informieren/ueber-uns/fuer-kinderrechte/un-kinderrechtskonvention</w:t>
        </w:r>
      </w:hyperlink>
    </w:p>
    <w:p w14:paraId="3851277F" w14:textId="77777777" w:rsidR="007E11B1" w:rsidRPr="00444293" w:rsidRDefault="007E11B1" w:rsidP="007E11B1">
      <w:pPr>
        <w:spacing w:after="0" w:line="480" w:lineRule="auto"/>
        <w:ind w:hanging="720"/>
        <w:jc w:val="left"/>
        <w:rPr>
          <w:rFonts w:ascii="Times New Roman" w:eastAsia="Times New Roman" w:hAnsi="Times New Roman" w:cs="Times New Roman"/>
          <w:sz w:val="16"/>
          <w:szCs w:val="16"/>
          <w:lang w:eastAsia="de-DE"/>
        </w:rPr>
      </w:pPr>
    </w:p>
    <w:p w14:paraId="4064A635" w14:textId="545DBF38" w:rsidR="007C0FDA" w:rsidRDefault="007E11B1" w:rsidP="00B233FD">
      <w:pPr>
        <w:spacing w:after="0" w:line="480" w:lineRule="auto"/>
        <w:ind w:hanging="720"/>
        <w:jc w:val="left"/>
        <w:rPr>
          <w:rStyle w:val="Hyperlink"/>
          <w:rFonts w:ascii="Times New Roman" w:eastAsia="Times New Roman" w:hAnsi="Times New Roman" w:cs="Times New Roman"/>
          <w:szCs w:val="24"/>
          <w:lang w:eastAsia="de-DE"/>
        </w:rPr>
      </w:pPr>
      <w:r w:rsidRPr="007E11B1">
        <w:rPr>
          <w:rFonts w:ascii="Times New Roman" w:eastAsia="Times New Roman" w:hAnsi="Times New Roman" w:cs="Times New Roman"/>
          <w:i/>
          <w:iCs/>
          <w:szCs w:val="24"/>
          <w:lang w:eastAsia="de-DE"/>
        </w:rPr>
        <w:t>VN-Kinderrechtskonvention</w:t>
      </w:r>
      <w:r w:rsidRPr="007E11B1">
        <w:rPr>
          <w:rFonts w:ascii="Times New Roman" w:eastAsia="Times New Roman" w:hAnsi="Times New Roman" w:cs="Times New Roman"/>
          <w:szCs w:val="24"/>
          <w:lang w:eastAsia="de-DE"/>
        </w:rPr>
        <w:t xml:space="preserve">. (2018, 7. Mai). BMFSFJ. </w:t>
      </w:r>
      <w:hyperlink r:id="rId46" w:history="1">
        <w:r w:rsidRPr="00B233FD">
          <w:rPr>
            <w:rStyle w:val="Hyperlink"/>
            <w:rFonts w:ascii="Times New Roman" w:eastAsia="Times New Roman" w:hAnsi="Times New Roman" w:cs="Times New Roman"/>
            <w:szCs w:val="24"/>
            <w:lang w:eastAsia="de-DE"/>
          </w:rPr>
          <w:t>https://www.bmfsfj.de/bmfsfj/themen/kinder-und-jugend/kinderrechte/vn-kinderrechtskonvention/vn-kinderrechtskonvention-86544</w:t>
        </w:r>
      </w:hyperlink>
    </w:p>
    <w:p w14:paraId="725ED588" w14:textId="274C2DEF" w:rsidR="00336AC0" w:rsidRPr="00D959E7" w:rsidRDefault="00336AC0" w:rsidP="00B233FD">
      <w:pPr>
        <w:spacing w:after="0" w:line="480" w:lineRule="auto"/>
        <w:ind w:hanging="720"/>
        <w:jc w:val="left"/>
        <w:rPr>
          <w:rFonts w:ascii="Times New Roman" w:eastAsia="Times New Roman" w:hAnsi="Times New Roman" w:cs="Times New Roman"/>
          <w:szCs w:val="24"/>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59E7">
        <w:rPr>
          <w:rStyle w:val="Hyperlink"/>
          <w:rFonts w:ascii="Times New Roman" w:eastAsia="Times New Roman" w:hAnsi="Times New Roman" w:cs="Times New Roman"/>
          <w:color w:val="000000" w:themeColor="text1"/>
          <w:szCs w:val="24"/>
          <w:lang w:eastAsia="de-D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Beschwerdemanagemant</w:t>
      </w:r>
      <w:r w:rsidR="00D959E7">
        <w:rPr>
          <w:rStyle w:val="Hyperlink"/>
          <w:rFonts w:ascii="Times New Roman" w:eastAsia="Times New Roman" w:hAnsi="Times New Roman" w:cs="Times New Roman"/>
          <w:color w:val="000000" w:themeColor="text1"/>
          <w:szCs w:val="24"/>
          <w:lang w:eastAsia="de-D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959E7" w:rsidRPr="00D959E7">
        <w:rPr>
          <w:rStyle w:val="Hyperlink"/>
          <w:rFonts w:ascii="Times New Roman" w:eastAsia="Times New Roman" w:hAnsi="Times New Roman" w:cs="Times New Roman"/>
          <w:color w:val="4472C4" w:themeColor="accent1"/>
          <w:szCs w:val="24"/>
          <w:lang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https://www.backwinkel.de/blog/beschwerdemanagement-kita/</w:t>
      </w:r>
    </w:p>
    <w:sectPr w:rsidR="00336AC0" w:rsidRPr="00D959E7" w:rsidSect="000828B9">
      <w:footerReference w:type="default" r:id="rId47"/>
      <w:pgSz w:w="11906" w:h="16838" w:code="9"/>
      <w:pgMar w:top="1417" w:right="1417" w:bottom="1134"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9" w:author="masch234" w:date="2024-04-23T14:29:00Z" w:initials="m">
    <w:p w14:paraId="0AE4D63D" w14:textId="7733FB94" w:rsidR="002B3EE4" w:rsidRDefault="002B3EE4">
      <w:pPr>
        <w:pStyle w:val="Kommentartext"/>
      </w:pPr>
      <w:r>
        <w:rPr>
          <w:rStyle w:val="Kommentarzeichen"/>
        </w:rPr>
        <w:annotationRef/>
      </w:r>
      <w:r>
        <w:t>Externe Meldestellen müssen beim Jugendamt vor Ort angefragt werden und hier genannt werden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E4D63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E4D63D" w16cid:durableId="516256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94620" w14:textId="77777777" w:rsidR="002457F8" w:rsidRDefault="002457F8" w:rsidP="00F93C48">
      <w:pPr>
        <w:spacing w:after="0" w:line="240" w:lineRule="auto"/>
      </w:pPr>
      <w:r>
        <w:separator/>
      </w:r>
    </w:p>
  </w:endnote>
  <w:endnote w:type="continuationSeparator" w:id="0">
    <w:p w14:paraId="3621072E" w14:textId="77777777" w:rsidR="002457F8" w:rsidRDefault="002457F8" w:rsidP="00F93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Cabin Sketch">
    <w:altName w:val="Malgun Gothic"/>
    <w:panose1 w:val="020B05030502020200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6185125"/>
      <w:docPartObj>
        <w:docPartGallery w:val="Page Numbers (Bottom of Page)"/>
        <w:docPartUnique/>
      </w:docPartObj>
    </w:sdtPr>
    <w:sdtContent>
      <w:p w14:paraId="4152469D" w14:textId="5B269917" w:rsidR="00714A09" w:rsidRDefault="00714A09">
        <w:pPr>
          <w:pStyle w:val="Fuzeile"/>
          <w:jc w:val="right"/>
        </w:pPr>
        <w:r>
          <w:fldChar w:fldCharType="begin"/>
        </w:r>
        <w:r>
          <w:instrText>PAGE   \* MERGEFORMAT</w:instrText>
        </w:r>
        <w:r>
          <w:fldChar w:fldCharType="separate"/>
        </w:r>
        <w:r w:rsidR="000828B9">
          <w:rPr>
            <w:noProof/>
          </w:rPr>
          <w:t>24</w:t>
        </w:r>
        <w:r>
          <w:fldChar w:fldCharType="end"/>
        </w:r>
      </w:p>
    </w:sdtContent>
  </w:sdt>
  <w:p w14:paraId="19FDFF8A" w14:textId="77777777" w:rsidR="00714A09" w:rsidRDefault="00714A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BE1F3" w14:textId="77777777" w:rsidR="002457F8" w:rsidRDefault="002457F8" w:rsidP="00F93C48">
      <w:pPr>
        <w:spacing w:after="0" w:line="240" w:lineRule="auto"/>
      </w:pPr>
      <w:r>
        <w:separator/>
      </w:r>
    </w:p>
  </w:footnote>
  <w:footnote w:type="continuationSeparator" w:id="0">
    <w:p w14:paraId="4E41F1DB" w14:textId="77777777" w:rsidR="002457F8" w:rsidRDefault="002457F8" w:rsidP="00F93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51B45"/>
    <w:multiLevelType w:val="hybridMultilevel"/>
    <w:tmpl w:val="8A8A53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A3142E"/>
    <w:multiLevelType w:val="hybridMultilevel"/>
    <w:tmpl w:val="8BEC6B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5A1360"/>
    <w:multiLevelType w:val="hybridMultilevel"/>
    <w:tmpl w:val="2A6E3D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9878D2"/>
    <w:multiLevelType w:val="hybridMultilevel"/>
    <w:tmpl w:val="8A2E9F4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7F1C82"/>
    <w:multiLevelType w:val="multilevel"/>
    <w:tmpl w:val="C1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E684D"/>
    <w:multiLevelType w:val="multilevel"/>
    <w:tmpl w:val="2588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E0778"/>
    <w:multiLevelType w:val="hybridMultilevel"/>
    <w:tmpl w:val="8A904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29155B"/>
    <w:multiLevelType w:val="hybridMultilevel"/>
    <w:tmpl w:val="025CC1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864932"/>
    <w:multiLevelType w:val="hybridMultilevel"/>
    <w:tmpl w:val="C2DAA6F8"/>
    <w:lvl w:ilvl="0" w:tplc="39980C3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B319F0"/>
    <w:multiLevelType w:val="hybridMultilevel"/>
    <w:tmpl w:val="D56ABB72"/>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F307073"/>
    <w:multiLevelType w:val="multilevel"/>
    <w:tmpl w:val="7328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539E9"/>
    <w:multiLevelType w:val="multilevel"/>
    <w:tmpl w:val="9AE86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A9641E"/>
    <w:multiLevelType w:val="multilevel"/>
    <w:tmpl w:val="2EC22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10449"/>
    <w:multiLevelType w:val="multilevel"/>
    <w:tmpl w:val="0BC8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335CC"/>
    <w:multiLevelType w:val="hybridMultilevel"/>
    <w:tmpl w:val="6494EEA2"/>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C07232"/>
    <w:multiLevelType w:val="hybridMultilevel"/>
    <w:tmpl w:val="7D1037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1C11AC"/>
    <w:multiLevelType w:val="hybridMultilevel"/>
    <w:tmpl w:val="9A3803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A72978"/>
    <w:multiLevelType w:val="multilevel"/>
    <w:tmpl w:val="34EC9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E9049C"/>
    <w:multiLevelType w:val="hybridMultilevel"/>
    <w:tmpl w:val="32C4DB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72A9F"/>
    <w:multiLevelType w:val="hybridMultilevel"/>
    <w:tmpl w:val="C4EC17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165639"/>
    <w:multiLevelType w:val="multilevel"/>
    <w:tmpl w:val="243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7B2AB8"/>
    <w:multiLevelType w:val="multilevel"/>
    <w:tmpl w:val="FF6E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6C7556"/>
    <w:multiLevelType w:val="multilevel"/>
    <w:tmpl w:val="660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759B1"/>
    <w:multiLevelType w:val="hybridMultilevel"/>
    <w:tmpl w:val="4FD057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CF482B"/>
    <w:multiLevelType w:val="multilevel"/>
    <w:tmpl w:val="23FCC29E"/>
    <w:lvl w:ilvl="0">
      <w:start w:val="1"/>
      <w:numFmt w:val="decimal"/>
      <w:pStyle w:val="berschrift1"/>
      <w:lvlText w:val="%1"/>
      <w:lvlJc w:val="left"/>
      <w:pPr>
        <w:ind w:left="715" w:hanging="432"/>
      </w:pPr>
    </w:lvl>
    <w:lvl w:ilvl="1">
      <w:start w:val="1"/>
      <w:numFmt w:val="decimal"/>
      <w:pStyle w:val="berschrift2"/>
      <w:lvlText w:val="%1.%2"/>
      <w:lvlJc w:val="left"/>
      <w:pPr>
        <w:ind w:left="576" w:hanging="576"/>
      </w:pPr>
    </w:lvl>
    <w:lvl w:ilvl="2">
      <w:start w:val="1"/>
      <w:numFmt w:val="decimal"/>
      <w:pStyle w:val="berschrift3"/>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6CE25ED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935EFB"/>
    <w:multiLevelType w:val="hybridMultilevel"/>
    <w:tmpl w:val="5E50BB5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3C0588"/>
    <w:multiLevelType w:val="multilevel"/>
    <w:tmpl w:val="9F7CFA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85645F"/>
    <w:multiLevelType w:val="hybridMultilevel"/>
    <w:tmpl w:val="9D6A54B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718674493">
    <w:abstractNumId w:val="25"/>
  </w:num>
  <w:num w:numId="2" w16cid:durableId="1591888531">
    <w:abstractNumId w:val="24"/>
  </w:num>
  <w:num w:numId="3" w16cid:durableId="1891113146">
    <w:abstractNumId w:val="2"/>
  </w:num>
  <w:num w:numId="4" w16cid:durableId="909852816">
    <w:abstractNumId w:val="8"/>
  </w:num>
  <w:num w:numId="5" w16cid:durableId="1958946402">
    <w:abstractNumId w:val="11"/>
  </w:num>
  <w:num w:numId="6" w16cid:durableId="1050569765">
    <w:abstractNumId w:val="5"/>
  </w:num>
  <w:num w:numId="7" w16cid:durableId="392852400">
    <w:abstractNumId w:val="12"/>
  </w:num>
  <w:num w:numId="8" w16cid:durableId="1124350759">
    <w:abstractNumId w:val="6"/>
  </w:num>
  <w:num w:numId="9" w16cid:durableId="2039817802">
    <w:abstractNumId w:val="28"/>
  </w:num>
  <w:num w:numId="10" w16cid:durableId="969869144">
    <w:abstractNumId w:val="21"/>
  </w:num>
  <w:num w:numId="11" w16cid:durableId="2061517814">
    <w:abstractNumId w:val="4"/>
  </w:num>
  <w:num w:numId="12" w16cid:durableId="1609697400">
    <w:abstractNumId w:val="13"/>
  </w:num>
  <w:num w:numId="13" w16cid:durableId="1993361776">
    <w:abstractNumId w:val="20"/>
  </w:num>
  <w:num w:numId="14" w16cid:durableId="1561477967">
    <w:abstractNumId w:val="22"/>
  </w:num>
  <w:num w:numId="15" w16cid:durableId="1984239271">
    <w:abstractNumId w:val="10"/>
  </w:num>
  <w:num w:numId="16" w16cid:durableId="581717451">
    <w:abstractNumId w:val="14"/>
  </w:num>
  <w:num w:numId="17" w16cid:durableId="59065179">
    <w:abstractNumId w:val="17"/>
  </w:num>
  <w:num w:numId="18" w16cid:durableId="1967347201">
    <w:abstractNumId w:val="9"/>
  </w:num>
  <w:num w:numId="19" w16cid:durableId="996231005">
    <w:abstractNumId w:val="26"/>
  </w:num>
  <w:num w:numId="20" w16cid:durableId="1353455641">
    <w:abstractNumId w:val="7"/>
  </w:num>
  <w:num w:numId="21" w16cid:durableId="935941691">
    <w:abstractNumId w:val="19"/>
  </w:num>
  <w:num w:numId="22" w16cid:durableId="277225409">
    <w:abstractNumId w:val="23"/>
  </w:num>
  <w:num w:numId="23" w16cid:durableId="793058219">
    <w:abstractNumId w:val="3"/>
  </w:num>
  <w:num w:numId="24" w16cid:durableId="1024478686">
    <w:abstractNumId w:val="1"/>
  </w:num>
  <w:num w:numId="25" w16cid:durableId="1093478509">
    <w:abstractNumId w:val="0"/>
  </w:num>
  <w:num w:numId="26" w16cid:durableId="1183322167">
    <w:abstractNumId w:val="15"/>
  </w:num>
  <w:num w:numId="27" w16cid:durableId="1894586163">
    <w:abstractNumId w:val="16"/>
  </w:num>
  <w:num w:numId="28" w16cid:durableId="737438344">
    <w:abstractNumId w:val="27"/>
  </w:num>
  <w:num w:numId="29" w16cid:durableId="44272336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sch234">
    <w15:presenceInfo w15:providerId="Windows Live" w15:userId="e4c1587d8c3388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OZsTqkctl55IuRM9k/1ghU3RD0iQPB++KKmfrXGBws7HmMPhgriA4ZDc1O8i3xGynvgUgSwhsi9pikGJ44CVkQ==" w:salt="b/2Dc+L9bsPA7JGlrkZIT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F89"/>
    <w:rsid w:val="00002F15"/>
    <w:rsid w:val="00004716"/>
    <w:rsid w:val="00006BE0"/>
    <w:rsid w:val="00014FF3"/>
    <w:rsid w:val="0001510D"/>
    <w:rsid w:val="0001640B"/>
    <w:rsid w:val="0001719C"/>
    <w:rsid w:val="000177F5"/>
    <w:rsid w:val="00030F35"/>
    <w:rsid w:val="00035397"/>
    <w:rsid w:val="00041A1A"/>
    <w:rsid w:val="00053614"/>
    <w:rsid w:val="00053E41"/>
    <w:rsid w:val="00055D6C"/>
    <w:rsid w:val="00063675"/>
    <w:rsid w:val="00070A1B"/>
    <w:rsid w:val="00080F90"/>
    <w:rsid w:val="0008164D"/>
    <w:rsid w:val="000828B9"/>
    <w:rsid w:val="0008335F"/>
    <w:rsid w:val="00087773"/>
    <w:rsid w:val="000A291A"/>
    <w:rsid w:val="000C0CED"/>
    <w:rsid w:val="000C3633"/>
    <w:rsid w:val="000C6861"/>
    <w:rsid w:val="000D2B7B"/>
    <w:rsid w:val="000D3C91"/>
    <w:rsid w:val="000D6C24"/>
    <w:rsid w:val="000E4378"/>
    <w:rsid w:val="000F576A"/>
    <w:rsid w:val="0010363B"/>
    <w:rsid w:val="00105EE1"/>
    <w:rsid w:val="001103A1"/>
    <w:rsid w:val="001144FD"/>
    <w:rsid w:val="00130ACA"/>
    <w:rsid w:val="00130CE4"/>
    <w:rsid w:val="00145F67"/>
    <w:rsid w:val="0015485F"/>
    <w:rsid w:val="001641AF"/>
    <w:rsid w:val="00166A92"/>
    <w:rsid w:val="00177A91"/>
    <w:rsid w:val="0018162C"/>
    <w:rsid w:val="00186559"/>
    <w:rsid w:val="00191DB2"/>
    <w:rsid w:val="001944F0"/>
    <w:rsid w:val="00194BBE"/>
    <w:rsid w:val="00197A14"/>
    <w:rsid w:val="001A38E8"/>
    <w:rsid w:val="001B06DB"/>
    <w:rsid w:val="001B6C1C"/>
    <w:rsid w:val="001C3BFB"/>
    <w:rsid w:val="001C5C1F"/>
    <w:rsid w:val="001D014D"/>
    <w:rsid w:val="001D44F7"/>
    <w:rsid w:val="001F2B70"/>
    <w:rsid w:val="001F2F4B"/>
    <w:rsid w:val="001F2F69"/>
    <w:rsid w:val="00200CDE"/>
    <w:rsid w:val="00211A65"/>
    <w:rsid w:val="002223E5"/>
    <w:rsid w:val="002376E0"/>
    <w:rsid w:val="002457F8"/>
    <w:rsid w:val="00256525"/>
    <w:rsid w:val="00273EAC"/>
    <w:rsid w:val="00277AA1"/>
    <w:rsid w:val="002804DA"/>
    <w:rsid w:val="00280CE5"/>
    <w:rsid w:val="00284C6D"/>
    <w:rsid w:val="002A5085"/>
    <w:rsid w:val="002B2112"/>
    <w:rsid w:val="002B2662"/>
    <w:rsid w:val="002B3EE4"/>
    <w:rsid w:val="002C20A1"/>
    <w:rsid w:val="002D2D45"/>
    <w:rsid w:val="002E4E11"/>
    <w:rsid w:val="002E5433"/>
    <w:rsid w:val="002F0614"/>
    <w:rsid w:val="002F3DD5"/>
    <w:rsid w:val="002F44A3"/>
    <w:rsid w:val="002F55C6"/>
    <w:rsid w:val="003052C0"/>
    <w:rsid w:val="0031017E"/>
    <w:rsid w:val="0031354A"/>
    <w:rsid w:val="00313851"/>
    <w:rsid w:val="00322F82"/>
    <w:rsid w:val="00336AC0"/>
    <w:rsid w:val="0033737B"/>
    <w:rsid w:val="0035467B"/>
    <w:rsid w:val="003625BD"/>
    <w:rsid w:val="003710D2"/>
    <w:rsid w:val="00382EE6"/>
    <w:rsid w:val="003868D9"/>
    <w:rsid w:val="00393E5D"/>
    <w:rsid w:val="003A6F9C"/>
    <w:rsid w:val="003A7A80"/>
    <w:rsid w:val="003B278D"/>
    <w:rsid w:val="003B472C"/>
    <w:rsid w:val="003B55E2"/>
    <w:rsid w:val="003B6DE0"/>
    <w:rsid w:val="003C138A"/>
    <w:rsid w:val="003C568F"/>
    <w:rsid w:val="003E30A6"/>
    <w:rsid w:val="003F281E"/>
    <w:rsid w:val="004009F8"/>
    <w:rsid w:val="00414266"/>
    <w:rsid w:val="00420589"/>
    <w:rsid w:val="00426340"/>
    <w:rsid w:val="00442CE9"/>
    <w:rsid w:val="00444293"/>
    <w:rsid w:val="0044490B"/>
    <w:rsid w:val="00453B19"/>
    <w:rsid w:val="004722C4"/>
    <w:rsid w:val="00483FAD"/>
    <w:rsid w:val="00496ED2"/>
    <w:rsid w:val="004B2E9D"/>
    <w:rsid w:val="004C2D7C"/>
    <w:rsid w:val="004C591B"/>
    <w:rsid w:val="004C7727"/>
    <w:rsid w:val="004D17A8"/>
    <w:rsid w:val="004E6D66"/>
    <w:rsid w:val="004F749C"/>
    <w:rsid w:val="005062CA"/>
    <w:rsid w:val="00520F4C"/>
    <w:rsid w:val="00525DD6"/>
    <w:rsid w:val="00545CFF"/>
    <w:rsid w:val="00555D9C"/>
    <w:rsid w:val="00574F85"/>
    <w:rsid w:val="0059198B"/>
    <w:rsid w:val="00595388"/>
    <w:rsid w:val="005A5D60"/>
    <w:rsid w:val="005B61F6"/>
    <w:rsid w:val="005C0B0B"/>
    <w:rsid w:val="005C5CB4"/>
    <w:rsid w:val="005D1DA0"/>
    <w:rsid w:val="005E6207"/>
    <w:rsid w:val="00603A68"/>
    <w:rsid w:val="00607874"/>
    <w:rsid w:val="00623E84"/>
    <w:rsid w:val="00635EAC"/>
    <w:rsid w:val="006465DA"/>
    <w:rsid w:val="00647F25"/>
    <w:rsid w:val="006524E5"/>
    <w:rsid w:val="00660811"/>
    <w:rsid w:val="006615FC"/>
    <w:rsid w:val="00667F67"/>
    <w:rsid w:val="0067153D"/>
    <w:rsid w:val="00675CBF"/>
    <w:rsid w:val="00676C44"/>
    <w:rsid w:val="00681D2F"/>
    <w:rsid w:val="006820AD"/>
    <w:rsid w:val="006B3884"/>
    <w:rsid w:val="006B7034"/>
    <w:rsid w:val="006C67B3"/>
    <w:rsid w:val="006D32C7"/>
    <w:rsid w:val="006E118F"/>
    <w:rsid w:val="006F2A7F"/>
    <w:rsid w:val="006F6036"/>
    <w:rsid w:val="00704435"/>
    <w:rsid w:val="00705D61"/>
    <w:rsid w:val="00712819"/>
    <w:rsid w:val="00714A09"/>
    <w:rsid w:val="0071501E"/>
    <w:rsid w:val="0071582D"/>
    <w:rsid w:val="0071584D"/>
    <w:rsid w:val="007230EA"/>
    <w:rsid w:val="00723BF9"/>
    <w:rsid w:val="00725D91"/>
    <w:rsid w:val="00744AB3"/>
    <w:rsid w:val="00745973"/>
    <w:rsid w:val="007534A2"/>
    <w:rsid w:val="00767397"/>
    <w:rsid w:val="00776549"/>
    <w:rsid w:val="0078136F"/>
    <w:rsid w:val="007854B6"/>
    <w:rsid w:val="007A7501"/>
    <w:rsid w:val="007B6546"/>
    <w:rsid w:val="007C0FDA"/>
    <w:rsid w:val="007D16D6"/>
    <w:rsid w:val="007E11B1"/>
    <w:rsid w:val="007E52D7"/>
    <w:rsid w:val="007F14EE"/>
    <w:rsid w:val="008139F7"/>
    <w:rsid w:val="008169D2"/>
    <w:rsid w:val="0082726A"/>
    <w:rsid w:val="0083090C"/>
    <w:rsid w:val="0084475F"/>
    <w:rsid w:val="008522E3"/>
    <w:rsid w:val="00855475"/>
    <w:rsid w:val="00863E47"/>
    <w:rsid w:val="00872A81"/>
    <w:rsid w:val="00874D67"/>
    <w:rsid w:val="00886C1E"/>
    <w:rsid w:val="00887721"/>
    <w:rsid w:val="008902B7"/>
    <w:rsid w:val="00892A0E"/>
    <w:rsid w:val="00892D9F"/>
    <w:rsid w:val="008974E2"/>
    <w:rsid w:val="008A2404"/>
    <w:rsid w:val="008B0358"/>
    <w:rsid w:val="008B4223"/>
    <w:rsid w:val="008C1C16"/>
    <w:rsid w:val="008C48DB"/>
    <w:rsid w:val="008C7016"/>
    <w:rsid w:val="008D0834"/>
    <w:rsid w:val="008E1467"/>
    <w:rsid w:val="008E4A77"/>
    <w:rsid w:val="008E7482"/>
    <w:rsid w:val="008F0F3C"/>
    <w:rsid w:val="008F306E"/>
    <w:rsid w:val="008F5990"/>
    <w:rsid w:val="008F708A"/>
    <w:rsid w:val="009007DD"/>
    <w:rsid w:val="00901C8A"/>
    <w:rsid w:val="00914DE9"/>
    <w:rsid w:val="009174DC"/>
    <w:rsid w:val="00922E91"/>
    <w:rsid w:val="009246E8"/>
    <w:rsid w:val="00931229"/>
    <w:rsid w:val="009416E8"/>
    <w:rsid w:val="00941AD6"/>
    <w:rsid w:val="0095487F"/>
    <w:rsid w:val="00954BC3"/>
    <w:rsid w:val="00963B63"/>
    <w:rsid w:val="00963EF5"/>
    <w:rsid w:val="009717E5"/>
    <w:rsid w:val="00971FCC"/>
    <w:rsid w:val="00972A7D"/>
    <w:rsid w:val="00976A97"/>
    <w:rsid w:val="00977641"/>
    <w:rsid w:val="009961E3"/>
    <w:rsid w:val="009A195B"/>
    <w:rsid w:val="009A63E9"/>
    <w:rsid w:val="009A6643"/>
    <w:rsid w:val="009A7D6E"/>
    <w:rsid w:val="009C05AB"/>
    <w:rsid w:val="009C65D9"/>
    <w:rsid w:val="009E1DDE"/>
    <w:rsid w:val="009E398C"/>
    <w:rsid w:val="00A02823"/>
    <w:rsid w:val="00A048C3"/>
    <w:rsid w:val="00A178BF"/>
    <w:rsid w:val="00A257DB"/>
    <w:rsid w:val="00A3539E"/>
    <w:rsid w:val="00A43C78"/>
    <w:rsid w:val="00A50AB8"/>
    <w:rsid w:val="00A51E1E"/>
    <w:rsid w:val="00A72218"/>
    <w:rsid w:val="00A823CC"/>
    <w:rsid w:val="00A84FD1"/>
    <w:rsid w:val="00AB02BD"/>
    <w:rsid w:val="00AB1D11"/>
    <w:rsid w:val="00AB7135"/>
    <w:rsid w:val="00AC2E71"/>
    <w:rsid w:val="00AC760F"/>
    <w:rsid w:val="00AD7807"/>
    <w:rsid w:val="00AE1BB5"/>
    <w:rsid w:val="00AF2F31"/>
    <w:rsid w:val="00AF6E28"/>
    <w:rsid w:val="00B03C2E"/>
    <w:rsid w:val="00B20D8D"/>
    <w:rsid w:val="00B214F1"/>
    <w:rsid w:val="00B233FD"/>
    <w:rsid w:val="00B23B10"/>
    <w:rsid w:val="00B243BD"/>
    <w:rsid w:val="00B37FE0"/>
    <w:rsid w:val="00B40A08"/>
    <w:rsid w:val="00B67DE3"/>
    <w:rsid w:val="00B746EA"/>
    <w:rsid w:val="00B83207"/>
    <w:rsid w:val="00B842F2"/>
    <w:rsid w:val="00B97F34"/>
    <w:rsid w:val="00BC0AB4"/>
    <w:rsid w:val="00BD021C"/>
    <w:rsid w:val="00BE2E80"/>
    <w:rsid w:val="00BE6EA7"/>
    <w:rsid w:val="00C04D62"/>
    <w:rsid w:val="00C052BC"/>
    <w:rsid w:val="00C07430"/>
    <w:rsid w:val="00C17566"/>
    <w:rsid w:val="00C36A5F"/>
    <w:rsid w:val="00C60748"/>
    <w:rsid w:val="00C90296"/>
    <w:rsid w:val="00C91088"/>
    <w:rsid w:val="00C91957"/>
    <w:rsid w:val="00C92703"/>
    <w:rsid w:val="00C939AA"/>
    <w:rsid w:val="00CA520F"/>
    <w:rsid w:val="00CB3097"/>
    <w:rsid w:val="00CB4DE6"/>
    <w:rsid w:val="00CC274E"/>
    <w:rsid w:val="00CC4FDA"/>
    <w:rsid w:val="00CD36E3"/>
    <w:rsid w:val="00CE06B0"/>
    <w:rsid w:val="00CE72FC"/>
    <w:rsid w:val="00CE7744"/>
    <w:rsid w:val="00CF0F89"/>
    <w:rsid w:val="00CF22EA"/>
    <w:rsid w:val="00CF38A3"/>
    <w:rsid w:val="00CF4CA5"/>
    <w:rsid w:val="00D377DA"/>
    <w:rsid w:val="00D428F5"/>
    <w:rsid w:val="00D429A4"/>
    <w:rsid w:val="00D56086"/>
    <w:rsid w:val="00D649E0"/>
    <w:rsid w:val="00D67176"/>
    <w:rsid w:val="00D768D2"/>
    <w:rsid w:val="00D8399D"/>
    <w:rsid w:val="00D861AE"/>
    <w:rsid w:val="00D9408D"/>
    <w:rsid w:val="00D9563E"/>
    <w:rsid w:val="00D959E7"/>
    <w:rsid w:val="00D95D94"/>
    <w:rsid w:val="00DB0C5A"/>
    <w:rsid w:val="00DB192E"/>
    <w:rsid w:val="00DD0620"/>
    <w:rsid w:val="00DD4EA1"/>
    <w:rsid w:val="00DD6BBD"/>
    <w:rsid w:val="00DD7B60"/>
    <w:rsid w:val="00DE007C"/>
    <w:rsid w:val="00DE1D96"/>
    <w:rsid w:val="00DE6138"/>
    <w:rsid w:val="00E20D17"/>
    <w:rsid w:val="00E21D3B"/>
    <w:rsid w:val="00E2333B"/>
    <w:rsid w:val="00E26F18"/>
    <w:rsid w:val="00E34549"/>
    <w:rsid w:val="00E37786"/>
    <w:rsid w:val="00E46B54"/>
    <w:rsid w:val="00E473F7"/>
    <w:rsid w:val="00E47EA1"/>
    <w:rsid w:val="00E608EA"/>
    <w:rsid w:val="00E6439B"/>
    <w:rsid w:val="00E65CBD"/>
    <w:rsid w:val="00E7692F"/>
    <w:rsid w:val="00E859B1"/>
    <w:rsid w:val="00EB503D"/>
    <w:rsid w:val="00EC095E"/>
    <w:rsid w:val="00EC4FE3"/>
    <w:rsid w:val="00EC666C"/>
    <w:rsid w:val="00EC7516"/>
    <w:rsid w:val="00ED16F1"/>
    <w:rsid w:val="00ED2569"/>
    <w:rsid w:val="00ED3B8D"/>
    <w:rsid w:val="00ED755A"/>
    <w:rsid w:val="00EE7B6C"/>
    <w:rsid w:val="00EF5927"/>
    <w:rsid w:val="00EF7CC2"/>
    <w:rsid w:val="00F00AF1"/>
    <w:rsid w:val="00F00C9E"/>
    <w:rsid w:val="00F11437"/>
    <w:rsid w:val="00F13076"/>
    <w:rsid w:val="00F17727"/>
    <w:rsid w:val="00F3251C"/>
    <w:rsid w:val="00F34348"/>
    <w:rsid w:val="00F416F1"/>
    <w:rsid w:val="00F43772"/>
    <w:rsid w:val="00F6207C"/>
    <w:rsid w:val="00F63323"/>
    <w:rsid w:val="00F73DE5"/>
    <w:rsid w:val="00F74E94"/>
    <w:rsid w:val="00F93C48"/>
    <w:rsid w:val="00FA2EAB"/>
    <w:rsid w:val="00FA65D2"/>
    <w:rsid w:val="00FA7469"/>
    <w:rsid w:val="00FB004B"/>
    <w:rsid w:val="00FB6345"/>
    <w:rsid w:val="00FC0401"/>
    <w:rsid w:val="00FC44F3"/>
    <w:rsid w:val="00FE4586"/>
    <w:rsid w:val="00FE630D"/>
    <w:rsid w:val="00FF68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43A4"/>
  <w15:docId w15:val="{AB06AE79-428F-45E6-81C3-8403F2EAF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3884"/>
    <w:pPr>
      <w:spacing w:after="40" w:line="360" w:lineRule="auto"/>
      <w:jc w:val="both"/>
    </w:pPr>
    <w:rPr>
      <w:rFonts w:ascii="Maiandra GD" w:hAnsi="Maiandra GD"/>
      <w:color w:val="000000" w:themeColor="text1"/>
      <w:sz w:val="24"/>
    </w:rPr>
  </w:style>
  <w:style w:type="paragraph" w:styleId="berschrift1">
    <w:name w:val="heading 1"/>
    <w:basedOn w:val="Standard"/>
    <w:next w:val="Standard"/>
    <w:link w:val="berschrift1Zchn"/>
    <w:autoRedefine/>
    <w:uiPriority w:val="9"/>
    <w:qFormat/>
    <w:rsid w:val="0033737B"/>
    <w:pPr>
      <w:keepNext/>
      <w:keepLines/>
      <w:numPr>
        <w:numId w:val="2"/>
      </w:numPr>
      <w:spacing w:before="120" w:after="0"/>
      <w:jc w:val="left"/>
      <w:outlineLvl w:val="0"/>
    </w:pPr>
    <w:rPr>
      <w:rFonts w:ascii="Cabin Sketch" w:eastAsiaTheme="majorEastAsia" w:hAnsi="Cabin Sketch" w:cstheme="majorBidi"/>
      <w:b/>
      <w:sz w:val="36"/>
      <w:szCs w:val="36"/>
    </w:rPr>
  </w:style>
  <w:style w:type="paragraph" w:styleId="berschrift2">
    <w:name w:val="heading 2"/>
    <w:basedOn w:val="Standard"/>
    <w:next w:val="Standard"/>
    <w:link w:val="berschrift2Zchn"/>
    <w:autoRedefine/>
    <w:uiPriority w:val="9"/>
    <w:unhideWhenUsed/>
    <w:qFormat/>
    <w:rsid w:val="009A195B"/>
    <w:pPr>
      <w:keepNext/>
      <w:keepLines/>
      <w:numPr>
        <w:ilvl w:val="1"/>
        <w:numId w:val="2"/>
      </w:numPr>
      <w:spacing w:before="400" w:after="360" w:line="240" w:lineRule="auto"/>
      <w:outlineLvl w:val="1"/>
    </w:pPr>
    <w:rPr>
      <w:rFonts w:ascii="Cabin Sketch" w:eastAsiaTheme="majorEastAsia" w:hAnsi="Cabin Sketch" w:cstheme="majorBidi"/>
      <w:b/>
      <w:sz w:val="32"/>
      <w:szCs w:val="26"/>
    </w:rPr>
  </w:style>
  <w:style w:type="paragraph" w:styleId="berschrift3">
    <w:name w:val="heading 3"/>
    <w:basedOn w:val="Standard"/>
    <w:next w:val="Standard"/>
    <w:link w:val="berschrift3Zchn"/>
    <w:uiPriority w:val="9"/>
    <w:unhideWhenUsed/>
    <w:qFormat/>
    <w:rsid w:val="00CF22EA"/>
    <w:pPr>
      <w:keepNext/>
      <w:keepLines/>
      <w:numPr>
        <w:ilvl w:val="2"/>
        <w:numId w:val="2"/>
      </w:numPr>
      <w:spacing w:before="40" w:after="0"/>
      <w:outlineLvl w:val="2"/>
    </w:pPr>
    <w:rPr>
      <w:rFonts w:ascii="Cabin Sketch" w:eastAsiaTheme="majorEastAsia" w:hAnsi="Cabin Sketch" w:cstheme="majorBidi"/>
      <w:sz w:val="28"/>
      <w:szCs w:val="24"/>
    </w:rPr>
  </w:style>
  <w:style w:type="paragraph" w:styleId="berschrift4">
    <w:name w:val="heading 4"/>
    <w:basedOn w:val="Standard"/>
    <w:next w:val="Standard"/>
    <w:link w:val="berschrift4Zchn"/>
    <w:uiPriority w:val="9"/>
    <w:unhideWhenUsed/>
    <w:qFormat/>
    <w:rsid w:val="00555D9C"/>
    <w:pPr>
      <w:keepNext/>
      <w:keepLines/>
      <w:numPr>
        <w:ilvl w:val="3"/>
        <w:numId w:val="2"/>
      </w:numPr>
      <w:spacing w:before="40" w:after="0"/>
      <w:outlineLvl w:val="3"/>
    </w:pPr>
    <w:rPr>
      <w:rFonts w:ascii="Cabin Sketch" w:eastAsiaTheme="majorEastAsia" w:hAnsi="Cabin Sketch" w:cstheme="majorBidi"/>
      <w:iCs/>
    </w:rPr>
  </w:style>
  <w:style w:type="paragraph" w:styleId="berschrift5">
    <w:name w:val="heading 5"/>
    <w:basedOn w:val="Standard"/>
    <w:next w:val="Standard"/>
    <w:link w:val="berschrift5Zchn"/>
    <w:uiPriority w:val="9"/>
    <w:unhideWhenUsed/>
    <w:qFormat/>
    <w:rsid w:val="001B6C1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1B6C1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B6C1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B6C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B6C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737B"/>
    <w:rPr>
      <w:rFonts w:ascii="Cabin Sketch" w:eastAsiaTheme="majorEastAsia" w:hAnsi="Cabin Sketch" w:cstheme="majorBidi"/>
      <w:b/>
      <w:color w:val="000000" w:themeColor="text1"/>
      <w:sz w:val="36"/>
      <w:szCs w:val="36"/>
    </w:rPr>
  </w:style>
  <w:style w:type="character" w:customStyle="1" w:styleId="berschrift2Zchn">
    <w:name w:val="Überschrift 2 Zchn"/>
    <w:basedOn w:val="Absatz-Standardschriftart"/>
    <w:link w:val="berschrift2"/>
    <w:uiPriority w:val="9"/>
    <w:rsid w:val="009A195B"/>
    <w:rPr>
      <w:rFonts w:ascii="Cabin Sketch" w:eastAsiaTheme="majorEastAsia" w:hAnsi="Cabin Sketch" w:cstheme="majorBidi"/>
      <w:b/>
      <w:sz w:val="32"/>
      <w:szCs w:val="26"/>
    </w:rPr>
  </w:style>
  <w:style w:type="character" w:customStyle="1" w:styleId="berschrift3Zchn">
    <w:name w:val="Überschrift 3 Zchn"/>
    <w:basedOn w:val="Absatz-Standardschriftart"/>
    <w:link w:val="berschrift3"/>
    <w:uiPriority w:val="9"/>
    <w:rsid w:val="00CF22EA"/>
    <w:rPr>
      <w:rFonts w:ascii="Cabin Sketch" w:eastAsiaTheme="majorEastAsia" w:hAnsi="Cabin Sketch" w:cstheme="majorBidi"/>
      <w:sz w:val="28"/>
      <w:szCs w:val="24"/>
    </w:rPr>
  </w:style>
  <w:style w:type="character" w:customStyle="1" w:styleId="berschrift4Zchn">
    <w:name w:val="Überschrift 4 Zchn"/>
    <w:basedOn w:val="Absatz-Standardschriftart"/>
    <w:link w:val="berschrift4"/>
    <w:uiPriority w:val="9"/>
    <w:rsid w:val="00555D9C"/>
    <w:rPr>
      <w:rFonts w:ascii="Cabin Sketch" w:eastAsiaTheme="majorEastAsia" w:hAnsi="Cabin Sketch" w:cstheme="majorBidi"/>
      <w:iCs/>
      <w:sz w:val="24"/>
    </w:rPr>
  </w:style>
  <w:style w:type="character" w:customStyle="1" w:styleId="berschrift5Zchn">
    <w:name w:val="Überschrift 5 Zchn"/>
    <w:basedOn w:val="Absatz-Standardschriftart"/>
    <w:link w:val="berschrift5"/>
    <w:uiPriority w:val="9"/>
    <w:rsid w:val="001B6C1C"/>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1B6C1C"/>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B6C1C"/>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B6C1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B6C1C"/>
    <w:rPr>
      <w:rFonts w:asciiTheme="majorHAnsi" w:eastAsiaTheme="majorEastAsia" w:hAnsiTheme="majorHAnsi" w:cstheme="majorBidi"/>
      <w:i/>
      <w:iCs/>
      <w:color w:val="272727" w:themeColor="text1" w:themeTint="D8"/>
      <w:sz w:val="21"/>
      <w:szCs w:val="21"/>
    </w:rPr>
  </w:style>
  <w:style w:type="paragraph" w:styleId="KeinLeerraum">
    <w:name w:val="No Spacing"/>
    <w:aliases w:val="Überschrift ohne Nummerierung"/>
    <w:basedOn w:val="berschrift1"/>
    <w:uiPriority w:val="1"/>
    <w:qFormat/>
    <w:rsid w:val="00872A81"/>
    <w:pPr>
      <w:numPr>
        <w:numId w:val="0"/>
      </w:numPr>
      <w:spacing w:before="0"/>
    </w:pPr>
  </w:style>
  <w:style w:type="paragraph" w:styleId="Inhaltsverzeichnisberschrift">
    <w:name w:val="TOC Heading"/>
    <w:basedOn w:val="berschrift1"/>
    <w:next w:val="Standard"/>
    <w:uiPriority w:val="39"/>
    <w:unhideWhenUsed/>
    <w:qFormat/>
    <w:rsid w:val="001B6C1C"/>
    <w:pPr>
      <w:numPr>
        <w:numId w:val="0"/>
      </w:numPr>
      <w:outlineLvl w:val="9"/>
    </w:pPr>
    <w:rPr>
      <w:b w:val="0"/>
      <w:color w:val="2F5496" w:themeColor="accent1" w:themeShade="BF"/>
      <w:sz w:val="32"/>
      <w:lang w:eastAsia="de-DE"/>
    </w:rPr>
  </w:style>
  <w:style w:type="paragraph" w:styleId="Verzeichnis2">
    <w:name w:val="toc 2"/>
    <w:basedOn w:val="Standard"/>
    <w:next w:val="Standard"/>
    <w:autoRedefine/>
    <w:uiPriority w:val="39"/>
    <w:unhideWhenUsed/>
    <w:rsid w:val="001B6C1C"/>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1B6C1C"/>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1B6C1C"/>
    <w:pPr>
      <w:spacing w:after="100"/>
      <w:ind w:left="440"/>
    </w:pPr>
    <w:rPr>
      <w:rFonts w:eastAsiaTheme="minorEastAsia" w:cs="Times New Roman"/>
      <w:lang w:eastAsia="de-DE"/>
    </w:rPr>
  </w:style>
  <w:style w:type="character" w:styleId="Hyperlink">
    <w:name w:val="Hyperlink"/>
    <w:basedOn w:val="Absatz-Standardschriftart"/>
    <w:uiPriority w:val="99"/>
    <w:unhideWhenUsed/>
    <w:rsid w:val="002F3DD5"/>
    <w:rPr>
      <w:color w:val="0563C1" w:themeColor="hyperlink"/>
      <w:u w:val="single"/>
    </w:rPr>
  </w:style>
  <w:style w:type="paragraph" w:styleId="Listenabsatz">
    <w:name w:val="List Paragraph"/>
    <w:basedOn w:val="Standard"/>
    <w:uiPriority w:val="34"/>
    <w:qFormat/>
    <w:rsid w:val="00E47EA1"/>
    <w:pPr>
      <w:ind w:left="720"/>
      <w:contextualSpacing/>
    </w:pPr>
  </w:style>
  <w:style w:type="character" w:styleId="Fett">
    <w:name w:val="Strong"/>
    <w:basedOn w:val="Absatz-Standardschriftart"/>
    <w:uiPriority w:val="22"/>
    <w:qFormat/>
    <w:rsid w:val="00A50AB8"/>
    <w:rPr>
      <w:b/>
      <w:bCs/>
    </w:rPr>
  </w:style>
  <w:style w:type="character" w:customStyle="1" w:styleId="NichtaufgelsteErwhnung1">
    <w:name w:val="Nicht aufgelöste Erwähnung1"/>
    <w:basedOn w:val="Absatz-Standardschriftart"/>
    <w:uiPriority w:val="99"/>
    <w:semiHidden/>
    <w:unhideWhenUsed/>
    <w:rsid w:val="00545CFF"/>
    <w:rPr>
      <w:color w:val="605E5C"/>
      <w:shd w:val="clear" w:color="auto" w:fill="E1DFDD"/>
    </w:rPr>
  </w:style>
  <w:style w:type="paragraph" w:styleId="StandardWeb">
    <w:name w:val="Normal (Web)"/>
    <w:basedOn w:val="Standard"/>
    <w:uiPriority w:val="99"/>
    <w:unhideWhenUsed/>
    <w:rsid w:val="00941AD6"/>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phase-text">
    <w:name w:val="phase-text"/>
    <w:basedOn w:val="Absatz-Standardschriftart"/>
    <w:rsid w:val="00941AD6"/>
  </w:style>
  <w:style w:type="paragraph" w:styleId="Funotentext">
    <w:name w:val="footnote text"/>
    <w:basedOn w:val="Standard"/>
    <w:link w:val="FunotentextZchn"/>
    <w:uiPriority w:val="99"/>
    <w:semiHidden/>
    <w:unhideWhenUsed/>
    <w:rsid w:val="00F93C4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3C48"/>
    <w:rPr>
      <w:sz w:val="20"/>
      <w:szCs w:val="20"/>
    </w:rPr>
  </w:style>
  <w:style w:type="character" w:styleId="Funotenzeichen">
    <w:name w:val="footnote reference"/>
    <w:basedOn w:val="Absatz-Standardschriftart"/>
    <w:uiPriority w:val="99"/>
    <w:semiHidden/>
    <w:unhideWhenUsed/>
    <w:rsid w:val="00F93C48"/>
    <w:rPr>
      <w:vertAlign w:val="superscript"/>
    </w:rPr>
  </w:style>
  <w:style w:type="paragraph" w:customStyle="1" w:styleId="bodytext">
    <w:name w:val="bodytext"/>
    <w:basedOn w:val="Standard"/>
    <w:rsid w:val="00EB503D"/>
    <w:pPr>
      <w:spacing w:before="100" w:beforeAutospacing="1" w:after="100" w:afterAutospacing="1" w:line="240" w:lineRule="auto"/>
    </w:pPr>
    <w:rPr>
      <w:rFonts w:ascii="Times New Roman" w:eastAsia="Times New Roman" w:hAnsi="Times New Roman" w:cs="Times New Roman"/>
      <w:szCs w:val="24"/>
      <w:lang w:eastAsia="de-DE"/>
    </w:rPr>
  </w:style>
  <w:style w:type="paragraph" w:styleId="Kopfzeile">
    <w:name w:val="header"/>
    <w:basedOn w:val="Standard"/>
    <w:link w:val="KopfzeileZchn"/>
    <w:uiPriority w:val="99"/>
    <w:unhideWhenUsed/>
    <w:rsid w:val="00F325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251C"/>
    <w:rPr>
      <w:rFonts w:ascii="Maiandra GD" w:hAnsi="Maiandra GD"/>
      <w:sz w:val="24"/>
    </w:rPr>
  </w:style>
  <w:style w:type="paragraph" w:styleId="Fuzeile">
    <w:name w:val="footer"/>
    <w:basedOn w:val="Standard"/>
    <w:link w:val="FuzeileZchn"/>
    <w:uiPriority w:val="99"/>
    <w:unhideWhenUsed/>
    <w:rsid w:val="00F325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251C"/>
    <w:rPr>
      <w:rFonts w:ascii="Maiandra GD" w:hAnsi="Maiandra GD"/>
      <w:sz w:val="24"/>
    </w:rPr>
  </w:style>
  <w:style w:type="character" w:styleId="Kommentarzeichen">
    <w:name w:val="annotation reference"/>
    <w:basedOn w:val="Absatz-Standardschriftart"/>
    <w:uiPriority w:val="99"/>
    <w:semiHidden/>
    <w:unhideWhenUsed/>
    <w:rsid w:val="00887721"/>
    <w:rPr>
      <w:sz w:val="16"/>
      <w:szCs w:val="16"/>
    </w:rPr>
  </w:style>
  <w:style w:type="paragraph" w:styleId="Kommentartext">
    <w:name w:val="annotation text"/>
    <w:basedOn w:val="Standard"/>
    <w:link w:val="KommentartextZchn"/>
    <w:uiPriority w:val="99"/>
    <w:semiHidden/>
    <w:unhideWhenUsed/>
    <w:rsid w:val="0088772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87721"/>
    <w:rPr>
      <w:rFonts w:ascii="Maiandra GD" w:hAnsi="Maiandra GD"/>
      <w:sz w:val="20"/>
      <w:szCs w:val="20"/>
    </w:rPr>
  </w:style>
  <w:style w:type="paragraph" w:styleId="Kommentarthema">
    <w:name w:val="annotation subject"/>
    <w:basedOn w:val="Kommentartext"/>
    <w:next w:val="Kommentartext"/>
    <w:link w:val="KommentarthemaZchn"/>
    <w:uiPriority w:val="99"/>
    <w:semiHidden/>
    <w:unhideWhenUsed/>
    <w:rsid w:val="00887721"/>
    <w:rPr>
      <w:b/>
      <w:bCs/>
    </w:rPr>
  </w:style>
  <w:style w:type="character" w:customStyle="1" w:styleId="KommentarthemaZchn">
    <w:name w:val="Kommentarthema Zchn"/>
    <w:basedOn w:val="KommentartextZchn"/>
    <w:link w:val="Kommentarthema"/>
    <w:uiPriority w:val="99"/>
    <w:semiHidden/>
    <w:rsid w:val="00887721"/>
    <w:rPr>
      <w:rFonts w:ascii="Maiandra GD" w:hAnsi="Maiandra GD"/>
      <w:b/>
      <w:bCs/>
      <w:sz w:val="20"/>
      <w:szCs w:val="20"/>
    </w:rPr>
  </w:style>
  <w:style w:type="paragraph" w:styleId="Sprechblasentext">
    <w:name w:val="Balloon Text"/>
    <w:basedOn w:val="Standard"/>
    <w:link w:val="SprechblasentextZchn"/>
    <w:uiPriority w:val="99"/>
    <w:semiHidden/>
    <w:unhideWhenUsed/>
    <w:rsid w:val="0088772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7721"/>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901C8A"/>
    <w:rPr>
      <w:color w:val="605E5C"/>
      <w:shd w:val="clear" w:color="auto" w:fill="E1DFDD"/>
    </w:rPr>
  </w:style>
  <w:style w:type="character" w:customStyle="1" w:styleId="NichtaufgelsteErwhnung3">
    <w:name w:val="Nicht aufgelöste Erwähnung3"/>
    <w:basedOn w:val="Absatz-Standardschriftart"/>
    <w:uiPriority w:val="99"/>
    <w:semiHidden/>
    <w:unhideWhenUsed/>
    <w:rsid w:val="001C5C1F"/>
    <w:rPr>
      <w:color w:val="605E5C"/>
      <w:shd w:val="clear" w:color="auto" w:fill="E1DFDD"/>
    </w:rPr>
  </w:style>
  <w:style w:type="character" w:styleId="BesuchterLink">
    <w:name w:val="FollowedHyperlink"/>
    <w:basedOn w:val="Absatz-Standardschriftart"/>
    <w:uiPriority w:val="99"/>
    <w:semiHidden/>
    <w:unhideWhenUsed/>
    <w:rsid w:val="007E11B1"/>
    <w:rPr>
      <w:color w:val="954F72" w:themeColor="followedHyperlink"/>
      <w:u w:val="single"/>
    </w:rPr>
  </w:style>
  <w:style w:type="character" w:styleId="NichtaufgelsteErwhnung">
    <w:name w:val="Unresolved Mention"/>
    <w:basedOn w:val="Absatz-Standardschriftart"/>
    <w:uiPriority w:val="99"/>
    <w:semiHidden/>
    <w:unhideWhenUsed/>
    <w:rsid w:val="00336AC0"/>
    <w:rPr>
      <w:color w:val="605E5C"/>
      <w:shd w:val="clear" w:color="auto" w:fill="E1DFDD"/>
    </w:rPr>
  </w:style>
  <w:style w:type="character" w:customStyle="1" w:styleId="jawljmtheaderlinks2line">
    <w:name w:val="jawl_jmt_header_links2_line"/>
    <w:basedOn w:val="Absatz-Standardschriftart"/>
    <w:rsid w:val="0083090C"/>
  </w:style>
  <w:style w:type="character" w:customStyle="1" w:styleId="jawljmtheaderlinks2lineplz">
    <w:name w:val="jawl_jmt_header_links2_line_plz"/>
    <w:basedOn w:val="Absatz-Standardschriftart"/>
    <w:rsid w:val="0083090C"/>
  </w:style>
  <w:style w:type="character" w:customStyle="1" w:styleId="jawljmtheaderlinks2lineort">
    <w:name w:val="jawl_jmt_header_links2_line_ort"/>
    <w:basedOn w:val="Absatz-Standardschriftart"/>
    <w:rsid w:val="00830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9178">
      <w:bodyDiv w:val="1"/>
      <w:marLeft w:val="0"/>
      <w:marRight w:val="0"/>
      <w:marTop w:val="0"/>
      <w:marBottom w:val="0"/>
      <w:divBdr>
        <w:top w:val="none" w:sz="0" w:space="0" w:color="auto"/>
        <w:left w:val="none" w:sz="0" w:space="0" w:color="auto"/>
        <w:bottom w:val="none" w:sz="0" w:space="0" w:color="auto"/>
        <w:right w:val="none" w:sz="0" w:space="0" w:color="auto"/>
      </w:divBdr>
    </w:div>
    <w:div w:id="102650755">
      <w:bodyDiv w:val="1"/>
      <w:marLeft w:val="0"/>
      <w:marRight w:val="0"/>
      <w:marTop w:val="0"/>
      <w:marBottom w:val="0"/>
      <w:divBdr>
        <w:top w:val="none" w:sz="0" w:space="0" w:color="auto"/>
        <w:left w:val="none" w:sz="0" w:space="0" w:color="auto"/>
        <w:bottom w:val="none" w:sz="0" w:space="0" w:color="auto"/>
        <w:right w:val="none" w:sz="0" w:space="0" w:color="auto"/>
      </w:divBdr>
      <w:divsChild>
        <w:div w:id="1184132104">
          <w:marLeft w:val="-720"/>
          <w:marRight w:val="0"/>
          <w:marTop w:val="0"/>
          <w:marBottom w:val="0"/>
          <w:divBdr>
            <w:top w:val="none" w:sz="0" w:space="0" w:color="auto"/>
            <w:left w:val="none" w:sz="0" w:space="0" w:color="auto"/>
            <w:bottom w:val="none" w:sz="0" w:space="0" w:color="auto"/>
            <w:right w:val="none" w:sz="0" w:space="0" w:color="auto"/>
          </w:divBdr>
        </w:div>
      </w:divsChild>
    </w:div>
    <w:div w:id="290677174">
      <w:bodyDiv w:val="1"/>
      <w:marLeft w:val="0"/>
      <w:marRight w:val="0"/>
      <w:marTop w:val="0"/>
      <w:marBottom w:val="0"/>
      <w:divBdr>
        <w:top w:val="none" w:sz="0" w:space="0" w:color="auto"/>
        <w:left w:val="none" w:sz="0" w:space="0" w:color="auto"/>
        <w:bottom w:val="none" w:sz="0" w:space="0" w:color="auto"/>
        <w:right w:val="none" w:sz="0" w:space="0" w:color="auto"/>
      </w:divBdr>
      <w:divsChild>
        <w:div w:id="462230841">
          <w:marLeft w:val="-225"/>
          <w:marRight w:val="-225"/>
          <w:marTop w:val="0"/>
          <w:marBottom w:val="0"/>
          <w:divBdr>
            <w:top w:val="none" w:sz="0" w:space="0" w:color="auto"/>
            <w:left w:val="none" w:sz="0" w:space="0" w:color="auto"/>
            <w:bottom w:val="none" w:sz="0" w:space="0" w:color="auto"/>
            <w:right w:val="none" w:sz="0" w:space="0" w:color="auto"/>
          </w:divBdr>
          <w:divsChild>
            <w:div w:id="59328518">
              <w:marLeft w:val="0"/>
              <w:marRight w:val="0"/>
              <w:marTop w:val="0"/>
              <w:marBottom w:val="0"/>
              <w:divBdr>
                <w:top w:val="none" w:sz="0" w:space="0" w:color="auto"/>
                <w:left w:val="none" w:sz="0" w:space="0" w:color="auto"/>
                <w:bottom w:val="none" w:sz="0" w:space="0" w:color="auto"/>
                <w:right w:val="none" w:sz="0" w:space="0" w:color="auto"/>
              </w:divBdr>
              <w:divsChild>
                <w:div w:id="923492465">
                  <w:marLeft w:val="0"/>
                  <w:marRight w:val="0"/>
                  <w:marTop w:val="0"/>
                  <w:marBottom w:val="0"/>
                  <w:divBdr>
                    <w:top w:val="none" w:sz="0" w:space="0" w:color="auto"/>
                    <w:left w:val="none" w:sz="0" w:space="0" w:color="auto"/>
                    <w:bottom w:val="none" w:sz="0" w:space="0" w:color="auto"/>
                    <w:right w:val="none" w:sz="0" w:space="0" w:color="auto"/>
                  </w:divBdr>
                  <w:divsChild>
                    <w:div w:id="472144210">
                      <w:marLeft w:val="0"/>
                      <w:marRight w:val="0"/>
                      <w:marTop w:val="0"/>
                      <w:marBottom w:val="0"/>
                      <w:divBdr>
                        <w:top w:val="none" w:sz="0" w:space="0" w:color="auto"/>
                        <w:left w:val="none" w:sz="0" w:space="0" w:color="auto"/>
                        <w:bottom w:val="none" w:sz="0" w:space="0" w:color="auto"/>
                        <w:right w:val="none" w:sz="0" w:space="0" w:color="auto"/>
                      </w:divBdr>
                      <w:divsChild>
                        <w:div w:id="213394322">
                          <w:marLeft w:val="0"/>
                          <w:marRight w:val="0"/>
                          <w:marTop w:val="0"/>
                          <w:marBottom w:val="525"/>
                          <w:divBdr>
                            <w:top w:val="none" w:sz="0" w:space="0" w:color="auto"/>
                            <w:left w:val="none" w:sz="0" w:space="0" w:color="auto"/>
                            <w:bottom w:val="none" w:sz="0" w:space="0" w:color="auto"/>
                            <w:right w:val="none" w:sz="0" w:space="0" w:color="auto"/>
                          </w:divBdr>
                          <w:divsChild>
                            <w:div w:id="14085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09266">
          <w:marLeft w:val="-225"/>
          <w:marRight w:val="-225"/>
          <w:marTop w:val="0"/>
          <w:marBottom w:val="0"/>
          <w:divBdr>
            <w:top w:val="none" w:sz="0" w:space="0" w:color="auto"/>
            <w:left w:val="none" w:sz="0" w:space="0" w:color="auto"/>
            <w:bottom w:val="none" w:sz="0" w:space="0" w:color="auto"/>
            <w:right w:val="none" w:sz="0" w:space="0" w:color="auto"/>
          </w:divBdr>
          <w:divsChild>
            <w:div w:id="715085666">
              <w:marLeft w:val="0"/>
              <w:marRight w:val="0"/>
              <w:marTop w:val="0"/>
              <w:marBottom w:val="0"/>
              <w:divBdr>
                <w:top w:val="none" w:sz="0" w:space="0" w:color="auto"/>
                <w:left w:val="none" w:sz="0" w:space="0" w:color="auto"/>
                <w:bottom w:val="none" w:sz="0" w:space="0" w:color="auto"/>
                <w:right w:val="none" w:sz="0" w:space="0" w:color="auto"/>
              </w:divBdr>
              <w:divsChild>
                <w:div w:id="687490241">
                  <w:marLeft w:val="0"/>
                  <w:marRight w:val="0"/>
                  <w:marTop w:val="0"/>
                  <w:marBottom w:val="0"/>
                  <w:divBdr>
                    <w:top w:val="none" w:sz="0" w:space="0" w:color="auto"/>
                    <w:left w:val="none" w:sz="0" w:space="0" w:color="auto"/>
                    <w:bottom w:val="none" w:sz="0" w:space="0" w:color="auto"/>
                    <w:right w:val="none" w:sz="0" w:space="0" w:color="auto"/>
                  </w:divBdr>
                  <w:divsChild>
                    <w:div w:id="2023050303">
                      <w:marLeft w:val="0"/>
                      <w:marRight w:val="0"/>
                      <w:marTop w:val="0"/>
                      <w:marBottom w:val="0"/>
                      <w:divBdr>
                        <w:top w:val="none" w:sz="0" w:space="0" w:color="auto"/>
                        <w:left w:val="none" w:sz="0" w:space="0" w:color="auto"/>
                        <w:bottom w:val="none" w:sz="0" w:space="0" w:color="auto"/>
                        <w:right w:val="none" w:sz="0" w:space="0" w:color="auto"/>
                      </w:divBdr>
                      <w:divsChild>
                        <w:div w:id="874466543">
                          <w:marLeft w:val="0"/>
                          <w:marRight w:val="0"/>
                          <w:marTop w:val="0"/>
                          <w:marBottom w:val="525"/>
                          <w:divBdr>
                            <w:top w:val="none" w:sz="0" w:space="0" w:color="auto"/>
                            <w:left w:val="none" w:sz="0" w:space="0" w:color="auto"/>
                            <w:bottom w:val="none" w:sz="0" w:space="0" w:color="auto"/>
                            <w:right w:val="none" w:sz="0" w:space="0" w:color="auto"/>
                          </w:divBdr>
                          <w:divsChild>
                            <w:div w:id="585768546">
                              <w:marLeft w:val="0"/>
                              <w:marRight w:val="0"/>
                              <w:marTop w:val="0"/>
                              <w:marBottom w:val="0"/>
                              <w:divBdr>
                                <w:top w:val="none" w:sz="0" w:space="0" w:color="auto"/>
                                <w:left w:val="none" w:sz="0" w:space="0" w:color="auto"/>
                                <w:bottom w:val="none" w:sz="0" w:space="0" w:color="auto"/>
                                <w:right w:val="none" w:sz="0" w:space="0" w:color="auto"/>
                              </w:divBdr>
                              <w:divsChild>
                                <w:div w:id="1470784039">
                                  <w:marLeft w:val="0"/>
                                  <w:marRight w:val="0"/>
                                  <w:marTop w:val="0"/>
                                  <w:marBottom w:val="0"/>
                                  <w:divBdr>
                                    <w:top w:val="none" w:sz="0" w:space="0" w:color="auto"/>
                                    <w:left w:val="none" w:sz="0" w:space="0" w:color="auto"/>
                                    <w:bottom w:val="none" w:sz="0" w:space="0" w:color="auto"/>
                                    <w:right w:val="none" w:sz="0" w:space="0" w:color="auto"/>
                                  </w:divBdr>
                                  <w:divsChild>
                                    <w:div w:id="4216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88">
          <w:marLeft w:val="-225"/>
          <w:marRight w:val="-225"/>
          <w:marTop w:val="0"/>
          <w:marBottom w:val="0"/>
          <w:divBdr>
            <w:top w:val="none" w:sz="0" w:space="0" w:color="auto"/>
            <w:left w:val="none" w:sz="0" w:space="0" w:color="auto"/>
            <w:bottom w:val="none" w:sz="0" w:space="0" w:color="auto"/>
            <w:right w:val="none" w:sz="0" w:space="0" w:color="auto"/>
          </w:divBdr>
          <w:divsChild>
            <w:div w:id="1320189177">
              <w:marLeft w:val="0"/>
              <w:marRight w:val="0"/>
              <w:marTop w:val="0"/>
              <w:marBottom w:val="0"/>
              <w:divBdr>
                <w:top w:val="none" w:sz="0" w:space="0" w:color="auto"/>
                <w:left w:val="none" w:sz="0" w:space="0" w:color="auto"/>
                <w:bottom w:val="none" w:sz="0" w:space="0" w:color="auto"/>
                <w:right w:val="none" w:sz="0" w:space="0" w:color="auto"/>
              </w:divBdr>
              <w:divsChild>
                <w:div w:id="1326741087">
                  <w:marLeft w:val="0"/>
                  <w:marRight w:val="0"/>
                  <w:marTop w:val="0"/>
                  <w:marBottom w:val="0"/>
                  <w:divBdr>
                    <w:top w:val="none" w:sz="0" w:space="0" w:color="auto"/>
                    <w:left w:val="none" w:sz="0" w:space="0" w:color="auto"/>
                    <w:bottom w:val="none" w:sz="0" w:space="0" w:color="auto"/>
                    <w:right w:val="none" w:sz="0" w:space="0" w:color="auto"/>
                  </w:divBdr>
                  <w:divsChild>
                    <w:div w:id="994450396">
                      <w:marLeft w:val="0"/>
                      <w:marRight w:val="0"/>
                      <w:marTop w:val="0"/>
                      <w:marBottom w:val="0"/>
                      <w:divBdr>
                        <w:top w:val="none" w:sz="0" w:space="0" w:color="auto"/>
                        <w:left w:val="none" w:sz="0" w:space="0" w:color="auto"/>
                        <w:bottom w:val="none" w:sz="0" w:space="0" w:color="auto"/>
                        <w:right w:val="none" w:sz="0" w:space="0" w:color="auto"/>
                      </w:divBdr>
                      <w:divsChild>
                        <w:div w:id="805122526">
                          <w:marLeft w:val="0"/>
                          <w:marRight w:val="0"/>
                          <w:marTop w:val="0"/>
                          <w:marBottom w:val="525"/>
                          <w:divBdr>
                            <w:top w:val="none" w:sz="0" w:space="0" w:color="auto"/>
                            <w:left w:val="none" w:sz="0" w:space="0" w:color="auto"/>
                            <w:bottom w:val="none" w:sz="0" w:space="0" w:color="auto"/>
                            <w:right w:val="none" w:sz="0" w:space="0" w:color="auto"/>
                          </w:divBdr>
                          <w:divsChild>
                            <w:div w:id="10182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584409">
      <w:bodyDiv w:val="1"/>
      <w:marLeft w:val="0"/>
      <w:marRight w:val="0"/>
      <w:marTop w:val="0"/>
      <w:marBottom w:val="0"/>
      <w:divBdr>
        <w:top w:val="none" w:sz="0" w:space="0" w:color="auto"/>
        <w:left w:val="none" w:sz="0" w:space="0" w:color="auto"/>
        <w:bottom w:val="none" w:sz="0" w:space="0" w:color="auto"/>
        <w:right w:val="none" w:sz="0" w:space="0" w:color="auto"/>
      </w:divBdr>
    </w:div>
    <w:div w:id="430203308">
      <w:bodyDiv w:val="1"/>
      <w:marLeft w:val="0"/>
      <w:marRight w:val="0"/>
      <w:marTop w:val="0"/>
      <w:marBottom w:val="0"/>
      <w:divBdr>
        <w:top w:val="none" w:sz="0" w:space="0" w:color="auto"/>
        <w:left w:val="none" w:sz="0" w:space="0" w:color="auto"/>
        <w:bottom w:val="none" w:sz="0" w:space="0" w:color="auto"/>
        <w:right w:val="none" w:sz="0" w:space="0" w:color="auto"/>
      </w:divBdr>
      <w:divsChild>
        <w:div w:id="2044399027">
          <w:marLeft w:val="-720"/>
          <w:marRight w:val="0"/>
          <w:marTop w:val="0"/>
          <w:marBottom w:val="0"/>
          <w:divBdr>
            <w:top w:val="none" w:sz="0" w:space="0" w:color="auto"/>
            <w:left w:val="none" w:sz="0" w:space="0" w:color="auto"/>
            <w:bottom w:val="none" w:sz="0" w:space="0" w:color="auto"/>
            <w:right w:val="none" w:sz="0" w:space="0" w:color="auto"/>
          </w:divBdr>
        </w:div>
      </w:divsChild>
    </w:div>
    <w:div w:id="455491562">
      <w:bodyDiv w:val="1"/>
      <w:marLeft w:val="0"/>
      <w:marRight w:val="0"/>
      <w:marTop w:val="0"/>
      <w:marBottom w:val="0"/>
      <w:divBdr>
        <w:top w:val="none" w:sz="0" w:space="0" w:color="auto"/>
        <w:left w:val="none" w:sz="0" w:space="0" w:color="auto"/>
        <w:bottom w:val="none" w:sz="0" w:space="0" w:color="auto"/>
        <w:right w:val="none" w:sz="0" w:space="0" w:color="auto"/>
      </w:divBdr>
      <w:divsChild>
        <w:div w:id="793988893">
          <w:marLeft w:val="-720"/>
          <w:marRight w:val="0"/>
          <w:marTop w:val="0"/>
          <w:marBottom w:val="0"/>
          <w:divBdr>
            <w:top w:val="none" w:sz="0" w:space="0" w:color="auto"/>
            <w:left w:val="none" w:sz="0" w:space="0" w:color="auto"/>
            <w:bottom w:val="none" w:sz="0" w:space="0" w:color="auto"/>
            <w:right w:val="none" w:sz="0" w:space="0" w:color="auto"/>
          </w:divBdr>
        </w:div>
      </w:divsChild>
    </w:div>
    <w:div w:id="489949627">
      <w:bodyDiv w:val="1"/>
      <w:marLeft w:val="0"/>
      <w:marRight w:val="0"/>
      <w:marTop w:val="0"/>
      <w:marBottom w:val="0"/>
      <w:divBdr>
        <w:top w:val="none" w:sz="0" w:space="0" w:color="auto"/>
        <w:left w:val="none" w:sz="0" w:space="0" w:color="auto"/>
        <w:bottom w:val="none" w:sz="0" w:space="0" w:color="auto"/>
        <w:right w:val="none" w:sz="0" w:space="0" w:color="auto"/>
      </w:divBdr>
    </w:div>
    <w:div w:id="527841613">
      <w:bodyDiv w:val="1"/>
      <w:marLeft w:val="0"/>
      <w:marRight w:val="0"/>
      <w:marTop w:val="0"/>
      <w:marBottom w:val="0"/>
      <w:divBdr>
        <w:top w:val="none" w:sz="0" w:space="0" w:color="auto"/>
        <w:left w:val="none" w:sz="0" w:space="0" w:color="auto"/>
        <w:bottom w:val="none" w:sz="0" w:space="0" w:color="auto"/>
        <w:right w:val="none" w:sz="0" w:space="0" w:color="auto"/>
      </w:divBdr>
    </w:div>
    <w:div w:id="558324760">
      <w:bodyDiv w:val="1"/>
      <w:marLeft w:val="0"/>
      <w:marRight w:val="0"/>
      <w:marTop w:val="0"/>
      <w:marBottom w:val="0"/>
      <w:divBdr>
        <w:top w:val="none" w:sz="0" w:space="0" w:color="auto"/>
        <w:left w:val="none" w:sz="0" w:space="0" w:color="auto"/>
        <w:bottom w:val="none" w:sz="0" w:space="0" w:color="auto"/>
        <w:right w:val="none" w:sz="0" w:space="0" w:color="auto"/>
      </w:divBdr>
      <w:divsChild>
        <w:div w:id="348878039">
          <w:marLeft w:val="-225"/>
          <w:marRight w:val="-225"/>
          <w:marTop w:val="0"/>
          <w:marBottom w:val="0"/>
          <w:divBdr>
            <w:top w:val="none" w:sz="0" w:space="0" w:color="auto"/>
            <w:left w:val="none" w:sz="0" w:space="0" w:color="auto"/>
            <w:bottom w:val="none" w:sz="0" w:space="0" w:color="auto"/>
            <w:right w:val="none" w:sz="0" w:space="0" w:color="auto"/>
          </w:divBdr>
          <w:divsChild>
            <w:div w:id="376901954">
              <w:marLeft w:val="0"/>
              <w:marRight w:val="0"/>
              <w:marTop w:val="0"/>
              <w:marBottom w:val="0"/>
              <w:divBdr>
                <w:top w:val="none" w:sz="0" w:space="0" w:color="auto"/>
                <w:left w:val="none" w:sz="0" w:space="0" w:color="auto"/>
                <w:bottom w:val="none" w:sz="0" w:space="0" w:color="auto"/>
                <w:right w:val="none" w:sz="0" w:space="0" w:color="auto"/>
              </w:divBdr>
              <w:divsChild>
                <w:div w:id="957561901">
                  <w:marLeft w:val="0"/>
                  <w:marRight w:val="0"/>
                  <w:marTop w:val="0"/>
                  <w:marBottom w:val="0"/>
                  <w:divBdr>
                    <w:top w:val="none" w:sz="0" w:space="0" w:color="auto"/>
                    <w:left w:val="none" w:sz="0" w:space="0" w:color="auto"/>
                    <w:bottom w:val="none" w:sz="0" w:space="0" w:color="auto"/>
                    <w:right w:val="none" w:sz="0" w:space="0" w:color="auto"/>
                  </w:divBdr>
                  <w:divsChild>
                    <w:div w:id="1444692144">
                      <w:marLeft w:val="0"/>
                      <w:marRight w:val="0"/>
                      <w:marTop w:val="0"/>
                      <w:marBottom w:val="0"/>
                      <w:divBdr>
                        <w:top w:val="none" w:sz="0" w:space="0" w:color="auto"/>
                        <w:left w:val="none" w:sz="0" w:space="0" w:color="auto"/>
                        <w:bottom w:val="none" w:sz="0" w:space="0" w:color="auto"/>
                        <w:right w:val="none" w:sz="0" w:space="0" w:color="auto"/>
                      </w:divBdr>
                      <w:divsChild>
                        <w:div w:id="1841459514">
                          <w:marLeft w:val="0"/>
                          <w:marRight w:val="0"/>
                          <w:marTop w:val="0"/>
                          <w:marBottom w:val="525"/>
                          <w:divBdr>
                            <w:top w:val="none" w:sz="0" w:space="0" w:color="auto"/>
                            <w:left w:val="none" w:sz="0" w:space="0" w:color="auto"/>
                            <w:bottom w:val="none" w:sz="0" w:space="0" w:color="auto"/>
                            <w:right w:val="none" w:sz="0" w:space="0" w:color="auto"/>
                          </w:divBdr>
                          <w:divsChild>
                            <w:div w:id="15065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87804">
          <w:marLeft w:val="-225"/>
          <w:marRight w:val="-225"/>
          <w:marTop w:val="0"/>
          <w:marBottom w:val="0"/>
          <w:divBdr>
            <w:top w:val="none" w:sz="0" w:space="0" w:color="auto"/>
            <w:left w:val="none" w:sz="0" w:space="0" w:color="auto"/>
            <w:bottom w:val="none" w:sz="0" w:space="0" w:color="auto"/>
            <w:right w:val="none" w:sz="0" w:space="0" w:color="auto"/>
          </w:divBdr>
          <w:divsChild>
            <w:div w:id="1196386661">
              <w:marLeft w:val="0"/>
              <w:marRight w:val="0"/>
              <w:marTop w:val="0"/>
              <w:marBottom w:val="0"/>
              <w:divBdr>
                <w:top w:val="none" w:sz="0" w:space="0" w:color="auto"/>
                <w:left w:val="none" w:sz="0" w:space="0" w:color="auto"/>
                <w:bottom w:val="none" w:sz="0" w:space="0" w:color="auto"/>
                <w:right w:val="none" w:sz="0" w:space="0" w:color="auto"/>
              </w:divBdr>
              <w:divsChild>
                <w:div w:id="1143809355">
                  <w:marLeft w:val="0"/>
                  <w:marRight w:val="0"/>
                  <w:marTop w:val="0"/>
                  <w:marBottom w:val="0"/>
                  <w:divBdr>
                    <w:top w:val="none" w:sz="0" w:space="0" w:color="auto"/>
                    <w:left w:val="none" w:sz="0" w:space="0" w:color="auto"/>
                    <w:bottom w:val="none" w:sz="0" w:space="0" w:color="auto"/>
                    <w:right w:val="none" w:sz="0" w:space="0" w:color="auto"/>
                  </w:divBdr>
                  <w:divsChild>
                    <w:div w:id="665936815">
                      <w:marLeft w:val="0"/>
                      <w:marRight w:val="0"/>
                      <w:marTop w:val="0"/>
                      <w:marBottom w:val="0"/>
                      <w:divBdr>
                        <w:top w:val="none" w:sz="0" w:space="0" w:color="auto"/>
                        <w:left w:val="none" w:sz="0" w:space="0" w:color="auto"/>
                        <w:bottom w:val="none" w:sz="0" w:space="0" w:color="auto"/>
                        <w:right w:val="none" w:sz="0" w:space="0" w:color="auto"/>
                      </w:divBdr>
                      <w:divsChild>
                        <w:div w:id="1500119204">
                          <w:marLeft w:val="0"/>
                          <w:marRight w:val="0"/>
                          <w:marTop w:val="0"/>
                          <w:marBottom w:val="525"/>
                          <w:divBdr>
                            <w:top w:val="none" w:sz="0" w:space="0" w:color="auto"/>
                            <w:left w:val="none" w:sz="0" w:space="0" w:color="auto"/>
                            <w:bottom w:val="none" w:sz="0" w:space="0" w:color="auto"/>
                            <w:right w:val="none" w:sz="0" w:space="0" w:color="auto"/>
                          </w:divBdr>
                          <w:divsChild>
                            <w:div w:id="2161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751969">
          <w:marLeft w:val="-225"/>
          <w:marRight w:val="-225"/>
          <w:marTop w:val="0"/>
          <w:marBottom w:val="0"/>
          <w:divBdr>
            <w:top w:val="none" w:sz="0" w:space="0" w:color="auto"/>
            <w:left w:val="none" w:sz="0" w:space="0" w:color="auto"/>
            <w:bottom w:val="none" w:sz="0" w:space="0" w:color="auto"/>
            <w:right w:val="none" w:sz="0" w:space="0" w:color="auto"/>
          </w:divBdr>
          <w:divsChild>
            <w:div w:id="2069721819">
              <w:marLeft w:val="0"/>
              <w:marRight w:val="0"/>
              <w:marTop w:val="0"/>
              <w:marBottom w:val="0"/>
              <w:divBdr>
                <w:top w:val="none" w:sz="0" w:space="0" w:color="auto"/>
                <w:left w:val="none" w:sz="0" w:space="0" w:color="auto"/>
                <w:bottom w:val="none" w:sz="0" w:space="0" w:color="auto"/>
                <w:right w:val="none" w:sz="0" w:space="0" w:color="auto"/>
              </w:divBdr>
              <w:divsChild>
                <w:div w:id="348486714">
                  <w:marLeft w:val="0"/>
                  <w:marRight w:val="0"/>
                  <w:marTop w:val="0"/>
                  <w:marBottom w:val="0"/>
                  <w:divBdr>
                    <w:top w:val="none" w:sz="0" w:space="0" w:color="auto"/>
                    <w:left w:val="none" w:sz="0" w:space="0" w:color="auto"/>
                    <w:bottom w:val="none" w:sz="0" w:space="0" w:color="auto"/>
                    <w:right w:val="none" w:sz="0" w:space="0" w:color="auto"/>
                  </w:divBdr>
                  <w:divsChild>
                    <w:div w:id="1406680325">
                      <w:marLeft w:val="0"/>
                      <w:marRight w:val="0"/>
                      <w:marTop w:val="0"/>
                      <w:marBottom w:val="0"/>
                      <w:divBdr>
                        <w:top w:val="none" w:sz="0" w:space="0" w:color="auto"/>
                        <w:left w:val="none" w:sz="0" w:space="0" w:color="auto"/>
                        <w:bottom w:val="none" w:sz="0" w:space="0" w:color="auto"/>
                        <w:right w:val="none" w:sz="0" w:space="0" w:color="auto"/>
                      </w:divBdr>
                      <w:divsChild>
                        <w:div w:id="1537738554">
                          <w:marLeft w:val="0"/>
                          <w:marRight w:val="0"/>
                          <w:marTop w:val="0"/>
                          <w:marBottom w:val="525"/>
                          <w:divBdr>
                            <w:top w:val="none" w:sz="0" w:space="0" w:color="auto"/>
                            <w:left w:val="none" w:sz="0" w:space="0" w:color="auto"/>
                            <w:bottom w:val="none" w:sz="0" w:space="0" w:color="auto"/>
                            <w:right w:val="none" w:sz="0" w:space="0" w:color="auto"/>
                          </w:divBdr>
                          <w:divsChild>
                            <w:div w:id="1543056966">
                              <w:marLeft w:val="0"/>
                              <w:marRight w:val="0"/>
                              <w:marTop w:val="0"/>
                              <w:marBottom w:val="0"/>
                              <w:divBdr>
                                <w:top w:val="none" w:sz="0" w:space="0" w:color="auto"/>
                                <w:left w:val="none" w:sz="0" w:space="0" w:color="auto"/>
                                <w:bottom w:val="none" w:sz="0" w:space="0" w:color="auto"/>
                                <w:right w:val="none" w:sz="0" w:space="0" w:color="auto"/>
                              </w:divBdr>
                              <w:divsChild>
                                <w:div w:id="1934433980">
                                  <w:marLeft w:val="0"/>
                                  <w:marRight w:val="0"/>
                                  <w:marTop w:val="750"/>
                                  <w:marBottom w:val="0"/>
                                  <w:divBdr>
                                    <w:top w:val="none" w:sz="0" w:space="0" w:color="auto"/>
                                    <w:left w:val="none" w:sz="0" w:space="0" w:color="auto"/>
                                    <w:bottom w:val="none" w:sz="0" w:space="0" w:color="auto"/>
                                    <w:right w:val="none" w:sz="0" w:space="0" w:color="auto"/>
                                  </w:divBdr>
                                  <w:divsChild>
                                    <w:div w:id="1736859010">
                                      <w:marLeft w:val="0"/>
                                      <w:marRight w:val="0"/>
                                      <w:marTop w:val="0"/>
                                      <w:marBottom w:val="0"/>
                                      <w:divBdr>
                                        <w:top w:val="none" w:sz="0" w:space="0" w:color="auto"/>
                                        <w:left w:val="none" w:sz="0" w:space="0" w:color="auto"/>
                                        <w:bottom w:val="none" w:sz="0" w:space="0" w:color="auto"/>
                                        <w:right w:val="none" w:sz="0" w:space="0" w:color="auto"/>
                                      </w:divBdr>
                                    </w:div>
                                  </w:divsChild>
                                </w:div>
                                <w:div w:id="644701216">
                                  <w:marLeft w:val="0"/>
                                  <w:marRight w:val="0"/>
                                  <w:marTop w:val="750"/>
                                  <w:marBottom w:val="0"/>
                                  <w:divBdr>
                                    <w:top w:val="none" w:sz="0" w:space="0" w:color="auto"/>
                                    <w:left w:val="none" w:sz="0" w:space="0" w:color="auto"/>
                                    <w:bottom w:val="none" w:sz="0" w:space="0" w:color="auto"/>
                                    <w:right w:val="none" w:sz="0" w:space="0" w:color="auto"/>
                                  </w:divBdr>
                                  <w:divsChild>
                                    <w:div w:id="763575144">
                                      <w:marLeft w:val="0"/>
                                      <w:marRight w:val="0"/>
                                      <w:marTop w:val="0"/>
                                      <w:marBottom w:val="0"/>
                                      <w:divBdr>
                                        <w:top w:val="none" w:sz="0" w:space="0" w:color="auto"/>
                                        <w:left w:val="none" w:sz="0" w:space="0" w:color="auto"/>
                                        <w:bottom w:val="none" w:sz="0" w:space="0" w:color="auto"/>
                                        <w:right w:val="none" w:sz="0" w:space="0" w:color="auto"/>
                                      </w:divBdr>
                                    </w:div>
                                  </w:divsChild>
                                </w:div>
                                <w:div w:id="1113138283">
                                  <w:marLeft w:val="0"/>
                                  <w:marRight w:val="0"/>
                                  <w:marTop w:val="0"/>
                                  <w:marBottom w:val="0"/>
                                  <w:divBdr>
                                    <w:top w:val="none" w:sz="0" w:space="0" w:color="auto"/>
                                    <w:left w:val="none" w:sz="0" w:space="0" w:color="auto"/>
                                    <w:bottom w:val="none" w:sz="0" w:space="0" w:color="auto"/>
                                    <w:right w:val="none" w:sz="0" w:space="0" w:color="auto"/>
                                  </w:divBdr>
                                  <w:divsChild>
                                    <w:div w:id="580019651">
                                      <w:marLeft w:val="0"/>
                                      <w:marRight w:val="0"/>
                                      <w:marTop w:val="0"/>
                                      <w:marBottom w:val="0"/>
                                      <w:divBdr>
                                        <w:top w:val="none" w:sz="0" w:space="0" w:color="auto"/>
                                        <w:left w:val="none" w:sz="0" w:space="0" w:color="auto"/>
                                        <w:bottom w:val="none" w:sz="0" w:space="0" w:color="auto"/>
                                        <w:right w:val="none" w:sz="0" w:space="0" w:color="auto"/>
                                      </w:divBdr>
                                      <w:divsChild>
                                        <w:div w:id="1584333802">
                                          <w:marLeft w:val="0"/>
                                          <w:marRight w:val="0"/>
                                          <w:marTop w:val="0"/>
                                          <w:marBottom w:val="0"/>
                                          <w:divBdr>
                                            <w:top w:val="none" w:sz="0" w:space="0" w:color="auto"/>
                                            <w:left w:val="none" w:sz="0" w:space="0" w:color="auto"/>
                                            <w:bottom w:val="none" w:sz="0" w:space="0" w:color="auto"/>
                                            <w:right w:val="none" w:sz="0" w:space="0" w:color="auto"/>
                                          </w:divBdr>
                                        </w:div>
                                      </w:divsChild>
                                    </w:div>
                                    <w:div w:id="847646182">
                                      <w:marLeft w:val="0"/>
                                      <w:marRight w:val="0"/>
                                      <w:marTop w:val="0"/>
                                      <w:marBottom w:val="0"/>
                                      <w:divBdr>
                                        <w:top w:val="none" w:sz="0" w:space="0" w:color="auto"/>
                                        <w:left w:val="none" w:sz="0" w:space="0" w:color="auto"/>
                                        <w:bottom w:val="none" w:sz="0" w:space="0" w:color="auto"/>
                                        <w:right w:val="none" w:sz="0" w:space="0" w:color="auto"/>
                                      </w:divBdr>
                                      <w:divsChild>
                                        <w:div w:id="89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2593">
                                  <w:marLeft w:val="0"/>
                                  <w:marRight w:val="0"/>
                                  <w:marTop w:val="750"/>
                                  <w:marBottom w:val="0"/>
                                  <w:divBdr>
                                    <w:top w:val="none" w:sz="0" w:space="0" w:color="auto"/>
                                    <w:left w:val="none" w:sz="0" w:space="0" w:color="auto"/>
                                    <w:bottom w:val="none" w:sz="0" w:space="0" w:color="auto"/>
                                    <w:right w:val="none" w:sz="0" w:space="0" w:color="auto"/>
                                  </w:divBdr>
                                  <w:divsChild>
                                    <w:div w:id="8774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7618">
          <w:marLeft w:val="-225"/>
          <w:marRight w:val="-225"/>
          <w:marTop w:val="0"/>
          <w:marBottom w:val="0"/>
          <w:divBdr>
            <w:top w:val="none" w:sz="0" w:space="0" w:color="auto"/>
            <w:left w:val="none" w:sz="0" w:space="0" w:color="auto"/>
            <w:bottom w:val="none" w:sz="0" w:space="0" w:color="auto"/>
            <w:right w:val="none" w:sz="0" w:space="0" w:color="auto"/>
          </w:divBdr>
          <w:divsChild>
            <w:div w:id="490098967">
              <w:marLeft w:val="0"/>
              <w:marRight w:val="0"/>
              <w:marTop w:val="0"/>
              <w:marBottom w:val="0"/>
              <w:divBdr>
                <w:top w:val="none" w:sz="0" w:space="0" w:color="auto"/>
                <w:left w:val="none" w:sz="0" w:space="0" w:color="auto"/>
                <w:bottom w:val="none" w:sz="0" w:space="0" w:color="auto"/>
                <w:right w:val="none" w:sz="0" w:space="0" w:color="auto"/>
              </w:divBdr>
              <w:divsChild>
                <w:div w:id="1958871151">
                  <w:marLeft w:val="0"/>
                  <w:marRight w:val="0"/>
                  <w:marTop w:val="0"/>
                  <w:marBottom w:val="0"/>
                  <w:divBdr>
                    <w:top w:val="none" w:sz="0" w:space="0" w:color="auto"/>
                    <w:left w:val="none" w:sz="0" w:space="0" w:color="auto"/>
                    <w:bottom w:val="none" w:sz="0" w:space="0" w:color="auto"/>
                    <w:right w:val="none" w:sz="0" w:space="0" w:color="auto"/>
                  </w:divBdr>
                  <w:divsChild>
                    <w:div w:id="1182283456">
                      <w:marLeft w:val="0"/>
                      <w:marRight w:val="0"/>
                      <w:marTop w:val="0"/>
                      <w:marBottom w:val="0"/>
                      <w:divBdr>
                        <w:top w:val="none" w:sz="0" w:space="0" w:color="auto"/>
                        <w:left w:val="none" w:sz="0" w:space="0" w:color="auto"/>
                        <w:bottom w:val="none" w:sz="0" w:space="0" w:color="auto"/>
                        <w:right w:val="none" w:sz="0" w:space="0" w:color="auto"/>
                      </w:divBdr>
                      <w:divsChild>
                        <w:div w:id="1450393706">
                          <w:marLeft w:val="0"/>
                          <w:marRight w:val="0"/>
                          <w:marTop w:val="0"/>
                          <w:marBottom w:val="525"/>
                          <w:divBdr>
                            <w:top w:val="none" w:sz="0" w:space="0" w:color="auto"/>
                            <w:left w:val="none" w:sz="0" w:space="0" w:color="auto"/>
                            <w:bottom w:val="none" w:sz="0" w:space="0" w:color="auto"/>
                            <w:right w:val="none" w:sz="0" w:space="0" w:color="auto"/>
                          </w:divBdr>
                          <w:divsChild>
                            <w:div w:id="9200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69350">
          <w:marLeft w:val="-225"/>
          <w:marRight w:val="-225"/>
          <w:marTop w:val="0"/>
          <w:marBottom w:val="0"/>
          <w:divBdr>
            <w:top w:val="none" w:sz="0" w:space="0" w:color="auto"/>
            <w:left w:val="none" w:sz="0" w:space="0" w:color="auto"/>
            <w:bottom w:val="none" w:sz="0" w:space="0" w:color="auto"/>
            <w:right w:val="none" w:sz="0" w:space="0" w:color="auto"/>
          </w:divBdr>
          <w:divsChild>
            <w:div w:id="1628126876">
              <w:marLeft w:val="0"/>
              <w:marRight w:val="0"/>
              <w:marTop w:val="0"/>
              <w:marBottom w:val="0"/>
              <w:divBdr>
                <w:top w:val="none" w:sz="0" w:space="0" w:color="auto"/>
                <w:left w:val="none" w:sz="0" w:space="0" w:color="auto"/>
                <w:bottom w:val="none" w:sz="0" w:space="0" w:color="auto"/>
                <w:right w:val="none" w:sz="0" w:space="0" w:color="auto"/>
              </w:divBdr>
              <w:divsChild>
                <w:div w:id="1395353680">
                  <w:marLeft w:val="0"/>
                  <w:marRight w:val="0"/>
                  <w:marTop w:val="0"/>
                  <w:marBottom w:val="0"/>
                  <w:divBdr>
                    <w:top w:val="none" w:sz="0" w:space="0" w:color="auto"/>
                    <w:left w:val="none" w:sz="0" w:space="0" w:color="auto"/>
                    <w:bottom w:val="none" w:sz="0" w:space="0" w:color="auto"/>
                    <w:right w:val="none" w:sz="0" w:space="0" w:color="auto"/>
                  </w:divBdr>
                  <w:divsChild>
                    <w:div w:id="224414193">
                      <w:marLeft w:val="0"/>
                      <w:marRight w:val="0"/>
                      <w:marTop w:val="0"/>
                      <w:marBottom w:val="0"/>
                      <w:divBdr>
                        <w:top w:val="none" w:sz="0" w:space="0" w:color="auto"/>
                        <w:left w:val="none" w:sz="0" w:space="0" w:color="auto"/>
                        <w:bottom w:val="none" w:sz="0" w:space="0" w:color="auto"/>
                        <w:right w:val="none" w:sz="0" w:space="0" w:color="auto"/>
                      </w:divBdr>
                      <w:divsChild>
                        <w:div w:id="282659377">
                          <w:marLeft w:val="0"/>
                          <w:marRight w:val="0"/>
                          <w:marTop w:val="0"/>
                          <w:marBottom w:val="525"/>
                          <w:divBdr>
                            <w:top w:val="none" w:sz="0" w:space="0" w:color="auto"/>
                            <w:left w:val="none" w:sz="0" w:space="0" w:color="auto"/>
                            <w:bottom w:val="none" w:sz="0" w:space="0" w:color="auto"/>
                            <w:right w:val="none" w:sz="0" w:space="0" w:color="auto"/>
                          </w:divBdr>
                          <w:divsChild>
                            <w:div w:id="15221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978">
          <w:marLeft w:val="-225"/>
          <w:marRight w:val="-225"/>
          <w:marTop w:val="0"/>
          <w:marBottom w:val="0"/>
          <w:divBdr>
            <w:top w:val="none" w:sz="0" w:space="0" w:color="auto"/>
            <w:left w:val="none" w:sz="0" w:space="0" w:color="auto"/>
            <w:bottom w:val="none" w:sz="0" w:space="0" w:color="auto"/>
            <w:right w:val="none" w:sz="0" w:space="0" w:color="auto"/>
          </w:divBdr>
          <w:divsChild>
            <w:div w:id="288242642">
              <w:marLeft w:val="0"/>
              <w:marRight w:val="0"/>
              <w:marTop w:val="0"/>
              <w:marBottom w:val="0"/>
              <w:divBdr>
                <w:top w:val="none" w:sz="0" w:space="0" w:color="auto"/>
                <w:left w:val="none" w:sz="0" w:space="0" w:color="auto"/>
                <w:bottom w:val="none" w:sz="0" w:space="0" w:color="auto"/>
                <w:right w:val="none" w:sz="0" w:space="0" w:color="auto"/>
              </w:divBdr>
              <w:divsChild>
                <w:div w:id="593822914">
                  <w:marLeft w:val="0"/>
                  <w:marRight w:val="0"/>
                  <w:marTop w:val="0"/>
                  <w:marBottom w:val="0"/>
                  <w:divBdr>
                    <w:top w:val="none" w:sz="0" w:space="0" w:color="auto"/>
                    <w:left w:val="none" w:sz="0" w:space="0" w:color="auto"/>
                    <w:bottom w:val="none" w:sz="0" w:space="0" w:color="auto"/>
                    <w:right w:val="none" w:sz="0" w:space="0" w:color="auto"/>
                  </w:divBdr>
                  <w:divsChild>
                    <w:div w:id="1937328721">
                      <w:marLeft w:val="0"/>
                      <w:marRight w:val="0"/>
                      <w:marTop w:val="0"/>
                      <w:marBottom w:val="0"/>
                      <w:divBdr>
                        <w:top w:val="none" w:sz="0" w:space="0" w:color="auto"/>
                        <w:left w:val="none" w:sz="0" w:space="0" w:color="auto"/>
                        <w:bottom w:val="none" w:sz="0" w:space="0" w:color="auto"/>
                        <w:right w:val="none" w:sz="0" w:space="0" w:color="auto"/>
                      </w:divBdr>
                      <w:divsChild>
                        <w:div w:id="903220014">
                          <w:marLeft w:val="0"/>
                          <w:marRight w:val="0"/>
                          <w:marTop w:val="0"/>
                          <w:marBottom w:val="525"/>
                          <w:divBdr>
                            <w:top w:val="none" w:sz="0" w:space="0" w:color="auto"/>
                            <w:left w:val="none" w:sz="0" w:space="0" w:color="auto"/>
                            <w:bottom w:val="none" w:sz="0" w:space="0" w:color="auto"/>
                            <w:right w:val="none" w:sz="0" w:space="0" w:color="auto"/>
                          </w:divBdr>
                          <w:divsChild>
                            <w:div w:id="19789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795286">
          <w:marLeft w:val="-225"/>
          <w:marRight w:val="-225"/>
          <w:marTop w:val="0"/>
          <w:marBottom w:val="0"/>
          <w:divBdr>
            <w:top w:val="none" w:sz="0" w:space="0" w:color="auto"/>
            <w:left w:val="none" w:sz="0" w:space="0" w:color="auto"/>
            <w:bottom w:val="none" w:sz="0" w:space="0" w:color="auto"/>
            <w:right w:val="none" w:sz="0" w:space="0" w:color="auto"/>
          </w:divBdr>
          <w:divsChild>
            <w:div w:id="1353800452">
              <w:marLeft w:val="0"/>
              <w:marRight w:val="0"/>
              <w:marTop w:val="0"/>
              <w:marBottom w:val="0"/>
              <w:divBdr>
                <w:top w:val="none" w:sz="0" w:space="0" w:color="auto"/>
                <w:left w:val="none" w:sz="0" w:space="0" w:color="auto"/>
                <w:bottom w:val="none" w:sz="0" w:space="0" w:color="auto"/>
                <w:right w:val="none" w:sz="0" w:space="0" w:color="auto"/>
              </w:divBdr>
              <w:divsChild>
                <w:div w:id="1974946526">
                  <w:marLeft w:val="0"/>
                  <w:marRight w:val="0"/>
                  <w:marTop w:val="0"/>
                  <w:marBottom w:val="0"/>
                  <w:divBdr>
                    <w:top w:val="none" w:sz="0" w:space="0" w:color="auto"/>
                    <w:left w:val="none" w:sz="0" w:space="0" w:color="auto"/>
                    <w:bottom w:val="none" w:sz="0" w:space="0" w:color="auto"/>
                    <w:right w:val="none" w:sz="0" w:space="0" w:color="auto"/>
                  </w:divBdr>
                  <w:divsChild>
                    <w:div w:id="776372079">
                      <w:marLeft w:val="0"/>
                      <w:marRight w:val="0"/>
                      <w:marTop w:val="0"/>
                      <w:marBottom w:val="0"/>
                      <w:divBdr>
                        <w:top w:val="none" w:sz="0" w:space="0" w:color="auto"/>
                        <w:left w:val="none" w:sz="0" w:space="0" w:color="auto"/>
                        <w:bottom w:val="none" w:sz="0" w:space="0" w:color="auto"/>
                        <w:right w:val="none" w:sz="0" w:space="0" w:color="auto"/>
                      </w:divBdr>
                      <w:divsChild>
                        <w:div w:id="830171158">
                          <w:marLeft w:val="0"/>
                          <w:marRight w:val="0"/>
                          <w:marTop w:val="0"/>
                          <w:marBottom w:val="525"/>
                          <w:divBdr>
                            <w:top w:val="none" w:sz="0" w:space="0" w:color="auto"/>
                            <w:left w:val="none" w:sz="0" w:space="0" w:color="auto"/>
                            <w:bottom w:val="none" w:sz="0" w:space="0" w:color="auto"/>
                            <w:right w:val="none" w:sz="0" w:space="0" w:color="auto"/>
                          </w:divBdr>
                          <w:divsChild>
                            <w:div w:id="4048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471223">
          <w:marLeft w:val="-225"/>
          <w:marRight w:val="-225"/>
          <w:marTop w:val="0"/>
          <w:marBottom w:val="0"/>
          <w:divBdr>
            <w:top w:val="none" w:sz="0" w:space="0" w:color="auto"/>
            <w:left w:val="none" w:sz="0" w:space="0" w:color="auto"/>
            <w:bottom w:val="none" w:sz="0" w:space="0" w:color="auto"/>
            <w:right w:val="none" w:sz="0" w:space="0" w:color="auto"/>
          </w:divBdr>
          <w:divsChild>
            <w:div w:id="518661481">
              <w:marLeft w:val="0"/>
              <w:marRight w:val="0"/>
              <w:marTop w:val="0"/>
              <w:marBottom w:val="0"/>
              <w:divBdr>
                <w:top w:val="none" w:sz="0" w:space="0" w:color="auto"/>
                <w:left w:val="none" w:sz="0" w:space="0" w:color="auto"/>
                <w:bottom w:val="none" w:sz="0" w:space="0" w:color="auto"/>
                <w:right w:val="none" w:sz="0" w:space="0" w:color="auto"/>
              </w:divBdr>
              <w:divsChild>
                <w:div w:id="252327106">
                  <w:marLeft w:val="0"/>
                  <w:marRight w:val="0"/>
                  <w:marTop w:val="0"/>
                  <w:marBottom w:val="0"/>
                  <w:divBdr>
                    <w:top w:val="none" w:sz="0" w:space="0" w:color="auto"/>
                    <w:left w:val="none" w:sz="0" w:space="0" w:color="auto"/>
                    <w:bottom w:val="none" w:sz="0" w:space="0" w:color="auto"/>
                    <w:right w:val="none" w:sz="0" w:space="0" w:color="auto"/>
                  </w:divBdr>
                  <w:divsChild>
                    <w:div w:id="72550774">
                      <w:marLeft w:val="0"/>
                      <w:marRight w:val="0"/>
                      <w:marTop w:val="0"/>
                      <w:marBottom w:val="0"/>
                      <w:divBdr>
                        <w:top w:val="none" w:sz="0" w:space="0" w:color="auto"/>
                        <w:left w:val="none" w:sz="0" w:space="0" w:color="auto"/>
                        <w:bottom w:val="none" w:sz="0" w:space="0" w:color="auto"/>
                        <w:right w:val="none" w:sz="0" w:space="0" w:color="auto"/>
                      </w:divBdr>
                      <w:divsChild>
                        <w:div w:id="804128291">
                          <w:marLeft w:val="0"/>
                          <w:marRight w:val="0"/>
                          <w:marTop w:val="0"/>
                          <w:marBottom w:val="525"/>
                          <w:divBdr>
                            <w:top w:val="none" w:sz="0" w:space="0" w:color="auto"/>
                            <w:left w:val="none" w:sz="0" w:space="0" w:color="auto"/>
                            <w:bottom w:val="none" w:sz="0" w:space="0" w:color="auto"/>
                            <w:right w:val="none" w:sz="0" w:space="0" w:color="auto"/>
                          </w:divBdr>
                          <w:divsChild>
                            <w:div w:id="19008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2957">
          <w:marLeft w:val="-225"/>
          <w:marRight w:val="-225"/>
          <w:marTop w:val="0"/>
          <w:marBottom w:val="0"/>
          <w:divBdr>
            <w:top w:val="none" w:sz="0" w:space="0" w:color="auto"/>
            <w:left w:val="none" w:sz="0" w:space="0" w:color="auto"/>
            <w:bottom w:val="none" w:sz="0" w:space="0" w:color="auto"/>
            <w:right w:val="none" w:sz="0" w:space="0" w:color="auto"/>
          </w:divBdr>
          <w:divsChild>
            <w:div w:id="310641718">
              <w:marLeft w:val="0"/>
              <w:marRight w:val="0"/>
              <w:marTop w:val="0"/>
              <w:marBottom w:val="0"/>
              <w:divBdr>
                <w:top w:val="none" w:sz="0" w:space="0" w:color="auto"/>
                <w:left w:val="none" w:sz="0" w:space="0" w:color="auto"/>
                <w:bottom w:val="none" w:sz="0" w:space="0" w:color="auto"/>
                <w:right w:val="none" w:sz="0" w:space="0" w:color="auto"/>
              </w:divBdr>
              <w:divsChild>
                <w:div w:id="475685225">
                  <w:marLeft w:val="0"/>
                  <w:marRight w:val="0"/>
                  <w:marTop w:val="0"/>
                  <w:marBottom w:val="0"/>
                  <w:divBdr>
                    <w:top w:val="none" w:sz="0" w:space="0" w:color="auto"/>
                    <w:left w:val="none" w:sz="0" w:space="0" w:color="auto"/>
                    <w:bottom w:val="none" w:sz="0" w:space="0" w:color="auto"/>
                    <w:right w:val="none" w:sz="0" w:space="0" w:color="auto"/>
                  </w:divBdr>
                  <w:divsChild>
                    <w:div w:id="868298796">
                      <w:marLeft w:val="0"/>
                      <w:marRight w:val="0"/>
                      <w:marTop w:val="0"/>
                      <w:marBottom w:val="0"/>
                      <w:divBdr>
                        <w:top w:val="none" w:sz="0" w:space="0" w:color="auto"/>
                        <w:left w:val="none" w:sz="0" w:space="0" w:color="auto"/>
                        <w:bottom w:val="none" w:sz="0" w:space="0" w:color="auto"/>
                        <w:right w:val="none" w:sz="0" w:space="0" w:color="auto"/>
                      </w:divBdr>
                      <w:divsChild>
                        <w:div w:id="107548408">
                          <w:marLeft w:val="0"/>
                          <w:marRight w:val="0"/>
                          <w:marTop w:val="0"/>
                          <w:marBottom w:val="525"/>
                          <w:divBdr>
                            <w:top w:val="none" w:sz="0" w:space="0" w:color="auto"/>
                            <w:left w:val="none" w:sz="0" w:space="0" w:color="auto"/>
                            <w:bottom w:val="none" w:sz="0" w:space="0" w:color="auto"/>
                            <w:right w:val="none" w:sz="0" w:space="0" w:color="auto"/>
                          </w:divBdr>
                          <w:divsChild>
                            <w:div w:id="787554460">
                              <w:marLeft w:val="0"/>
                              <w:marRight w:val="0"/>
                              <w:marTop w:val="0"/>
                              <w:marBottom w:val="0"/>
                              <w:divBdr>
                                <w:top w:val="none" w:sz="0" w:space="0" w:color="auto"/>
                                <w:left w:val="none" w:sz="0" w:space="0" w:color="auto"/>
                                <w:bottom w:val="none" w:sz="0" w:space="0" w:color="auto"/>
                                <w:right w:val="none" w:sz="0" w:space="0" w:color="auto"/>
                              </w:divBdr>
                            </w:div>
                          </w:divsChild>
                        </w:div>
                        <w:div w:id="1753694411">
                          <w:marLeft w:val="0"/>
                          <w:marRight w:val="0"/>
                          <w:marTop w:val="0"/>
                          <w:marBottom w:val="525"/>
                          <w:divBdr>
                            <w:top w:val="none" w:sz="0" w:space="0" w:color="auto"/>
                            <w:left w:val="none" w:sz="0" w:space="0" w:color="auto"/>
                            <w:bottom w:val="none" w:sz="0" w:space="0" w:color="auto"/>
                            <w:right w:val="none" w:sz="0" w:space="0" w:color="auto"/>
                          </w:divBdr>
                          <w:divsChild>
                            <w:div w:id="1016617786">
                              <w:marLeft w:val="0"/>
                              <w:marRight w:val="0"/>
                              <w:marTop w:val="0"/>
                              <w:marBottom w:val="0"/>
                              <w:divBdr>
                                <w:top w:val="none" w:sz="0" w:space="0" w:color="auto"/>
                                <w:left w:val="none" w:sz="0" w:space="0" w:color="auto"/>
                                <w:bottom w:val="none" w:sz="0" w:space="0" w:color="auto"/>
                                <w:right w:val="none" w:sz="0" w:space="0" w:color="auto"/>
                              </w:divBdr>
                            </w:div>
                          </w:divsChild>
                        </w:div>
                        <w:div w:id="535510101">
                          <w:marLeft w:val="0"/>
                          <w:marRight w:val="0"/>
                          <w:marTop w:val="0"/>
                          <w:marBottom w:val="525"/>
                          <w:divBdr>
                            <w:top w:val="none" w:sz="0" w:space="0" w:color="auto"/>
                            <w:left w:val="none" w:sz="0" w:space="0" w:color="auto"/>
                            <w:bottom w:val="none" w:sz="0" w:space="0" w:color="auto"/>
                            <w:right w:val="none" w:sz="0" w:space="0" w:color="auto"/>
                          </w:divBdr>
                          <w:divsChild>
                            <w:div w:id="11464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1925">
      <w:bodyDiv w:val="1"/>
      <w:marLeft w:val="0"/>
      <w:marRight w:val="0"/>
      <w:marTop w:val="0"/>
      <w:marBottom w:val="0"/>
      <w:divBdr>
        <w:top w:val="none" w:sz="0" w:space="0" w:color="auto"/>
        <w:left w:val="none" w:sz="0" w:space="0" w:color="auto"/>
        <w:bottom w:val="none" w:sz="0" w:space="0" w:color="auto"/>
        <w:right w:val="none" w:sz="0" w:space="0" w:color="auto"/>
      </w:divBdr>
      <w:divsChild>
        <w:div w:id="1793398723">
          <w:marLeft w:val="-720"/>
          <w:marRight w:val="0"/>
          <w:marTop w:val="0"/>
          <w:marBottom w:val="0"/>
          <w:divBdr>
            <w:top w:val="none" w:sz="0" w:space="0" w:color="auto"/>
            <w:left w:val="none" w:sz="0" w:space="0" w:color="auto"/>
            <w:bottom w:val="none" w:sz="0" w:space="0" w:color="auto"/>
            <w:right w:val="none" w:sz="0" w:space="0" w:color="auto"/>
          </w:divBdr>
        </w:div>
      </w:divsChild>
    </w:div>
    <w:div w:id="645864747">
      <w:bodyDiv w:val="1"/>
      <w:marLeft w:val="0"/>
      <w:marRight w:val="0"/>
      <w:marTop w:val="0"/>
      <w:marBottom w:val="0"/>
      <w:divBdr>
        <w:top w:val="none" w:sz="0" w:space="0" w:color="auto"/>
        <w:left w:val="none" w:sz="0" w:space="0" w:color="auto"/>
        <w:bottom w:val="none" w:sz="0" w:space="0" w:color="auto"/>
        <w:right w:val="none" w:sz="0" w:space="0" w:color="auto"/>
      </w:divBdr>
    </w:div>
    <w:div w:id="799035634">
      <w:bodyDiv w:val="1"/>
      <w:marLeft w:val="0"/>
      <w:marRight w:val="0"/>
      <w:marTop w:val="0"/>
      <w:marBottom w:val="0"/>
      <w:divBdr>
        <w:top w:val="none" w:sz="0" w:space="0" w:color="auto"/>
        <w:left w:val="none" w:sz="0" w:space="0" w:color="auto"/>
        <w:bottom w:val="none" w:sz="0" w:space="0" w:color="auto"/>
        <w:right w:val="none" w:sz="0" w:space="0" w:color="auto"/>
      </w:divBdr>
    </w:div>
    <w:div w:id="934824204">
      <w:bodyDiv w:val="1"/>
      <w:marLeft w:val="0"/>
      <w:marRight w:val="0"/>
      <w:marTop w:val="0"/>
      <w:marBottom w:val="0"/>
      <w:divBdr>
        <w:top w:val="none" w:sz="0" w:space="0" w:color="auto"/>
        <w:left w:val="none" w:sz="0" w:space="0" w:color="auto"/>
        <w:bottom w:val="none" w:sz="0" w:space="0" w:color="auto"/>
        <w:right w:val="none" w:sz="0" w:space="0" w:color="auto"/>
      </w:divBdr>
    </w:div>
    <w:div w:id="988746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9734">
          <w:marLeft w:val="-225"/>
          <w:marRight w:val="-225"/>
          <w:marTop w:val="0"/>
          <w:marBottom w:val="0"/>
          <w:divBdr>
            <w:top w:val="none" w:sz="0" w:space="0" w:color="auto"/>
            <w:left w:val="none" w:sz="0" w:space="0" w:color="auto"/>
            <w:bottom w:val="none" w:sz="0" w:space="0" w:color="auto"/>
            <w:right w:val="none" w:sz="0" w:space="0" w:color="auto"/>
          </w:divBdr>
          <w:divsChild>
            <w:div w:id="1397506914">
              <w:marLeft w:val="0"/>
              <w:marRight w:val="0"/>
              <w:marTop w:val="0"/>
              <w:marBottom w:val="0"/>
              <w:divBdr>
                <w:top w:val="none" w:sz="0" w:space="0" w:color="auto"/>
                <w:left w:val="none" w:sz="0" w:space="0" w:color="auto"/>
                <w:bottom w:val="none" w:sz="0" w:space="0" w:color="auto"/>
                <w:right w:val="none" w:sz="0" w:space="0" w:color="auto"/>
              </w:divBdr>
              <w:divsChild>
                <w:div w:id="838615300">
                  <w:marLeft w:val="0"/>
                  <w:marRight w:val="0"/>
                  <w:marTop w:val="0"/>
                  <w:marBottom w:val="0"/>
                  <w:divBdr>
                    <w:top w:val="none" w:sz="0" w:space="0" w:color="auto"/>
                    <w:left w:val="none" w:sz="0" w:space="0" w:color="auto"/>
                    <w:bottom w:val="none" w:sz="0" w:space="0" w:color="auto"/>
                    <w:right w:val="none" w:sz="0" w:space="0" w:color="auto"/>
                  </w:divBdr>
                  <w:divsChild>
                    <w:div w:id="439958917">
                      <w:marLeft w:val="0"/>
                      <w:marRight w:val="0"/>
                      <w:marTop w:val="0"/>
                      <w:marBottom w:val="0"/>
                      <w:divBdr>
                        <w:top w:val="none" w:sz="0" w:space="0" w:color="auto"/>
                        <w:left w:val="none" w:sz="0" w:space="0" w:color="auto"/>
                        <w:bottom w:val="none" w:sz="0" w:space="0" w:color="auto"/>
                        <w:right w:val="none" w:sz="0" w:space="0" w:color="auto"/>
                      </w:divBdr>
                      <w:divsChild>
                        <w:div w:id="1795825500">
                          <w:marLeft w:val="0"/>
                          <w:marRight w:val="0"/>
                          <w:marTop w:val="0"/>
                          <w:marBottom w:val="525"/>
                          <w:divBdr>
                            <w:top w:val="none" w:sz="0" w:space="0" w:color="auto"/>
                            <w:left w:val="none" w:sz="0" w:space="0" w:color="auto"/>
                            <w:bottom w:val="none" w:sz="0" w:space="0" w:color="auto"/>
                            <w:right w:val="none" w:sz="0" w:space="0" w:color="auto"/>
                          </w:divBdr>
                          <w:divsChild>
                            <w:div w:id="14994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4881">
              <w:marLeft w:val="0"/>
              <w:marRight w:val="0"/>
              <w:marTop w:val="0"/>
              <w:marBottom w:val="0"/>
              <w:divBdr>
                <w:top w:val="none" w:sz="0" w:space="0" w:color="auto"/>
                <w:left w:val="none" w:sz="0" w:space="0" w:color="auto"/>
                <w:bottom w:val="none" w:sz="0" w:space="0" w:color="auto"/>
                <w:right w:val="none" w:sz="0" w:space="0" w:color="auto"/>
              </w:divBdr>
              <w:divsChild>
                <w:div w:id="2019187792">
                  <w:marLeft w:val="0"/>
                  <w:marRight w:val="0"/>
                  <w:marTop w:val="0"/>
                  <w:marBottom w:val="0"/>
                  <w:divBdr>
                    <w:top w:val="none" w:sz="0" w:space="0" w:color="auto"/>
                    <w:left w:val="none" w:sz="0" w:space="0" w:color="auto"/>
                    <w:bottom w:val="none" w:sz="0" w:space="0" w:color="auto"/>
                    <w:right w:val="none" w:sz="0" w:space="0" w:color="auto"/>
                  </w:divBdr>
                  <w:divsChild>
                    <w:div w:id="1848709708">
                      <w:marLeft w:val="0"/>
                      <w:marRight w:val="0"/>
                      <w:marTop w:val="0"/>
                      <w:marBottom w:val="0"/>
                      <w:divBdr>
                        <w:top w:val="none" w:sz="0" w:space="0" w:color="auto"/>
                        <w:left w:val="none" w:sz="0" w:space="0" w:color="auto"/>
                        <w:bottom w:val="none" w:sz="0" w:space="0" w:color="auto"/>
                        <w:right w:val="none" w:sz="0" w:space="0" w:color="auto"/>
                      </w:divBdr>
                      <w:divsChild>
                        <w:div w:id="2055277598">
                          <w:marLeft w:val="0"/>
                          <w:marRight w:val="0"/>
                          <w:marTop w:val="0"/>
                          <w:marBottom w:val="525"/>
                          <w:divBdr>
                            <w:top w:val="none" w:sz="0" w:space="0" w:color="auto"/>
                            <w:left w:val="none" w:sz="0" w:space="0" w:color="auto"/>
                            <w:bottom w:val="none" w:sz="0" w:space="0" w:color="auto"/>
                            <w:right w:val="none" w:sz="0" w:space="0" w:color="auto"/>
                          </w:divBdr>
                          <w:divsChild>
                            <w:div w:id="5927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8070">
          <w:marLeft w:val="-225"/>
          <w:marRight w:val="-225"/>
          <w:marTop w:val="0"/>
          <w:marBottom w:val="0"/>
          <w:divBdr>
            <w:top w:val="none" w:sz="0" w:space="0" w:color="auto"/>
            <w:left w:val="none" w:sz="0" w:space="0" w:color="auto"/>
            <w:bottom w:val="none" w:sz="0" w:space="0" w:color="auto"/>
            <w:right w:val="none" w:sz="0" w:space="0" w:color="auto"/>
          </w:divBdr>
          <w:divsChild>
            <w:div w:id="1513493829">
              <w:marLeft w:val="0"/>
              <w:marRight w:val="0"/>
              <w:marTop w:val="0"/>
              <w:marBottom w:val="0"/>
              <w:divBdr>
                <w:top w:val="none" w:sz="0" w:space="0" w:color="auto"/>
                <w:left w:val="none" w:sz="0" w:space="0" w:color="auto"/>
                <w:bottom w:val="none" w:sz="0" w:space="0" w:color="auto"/>
                <w:right w:val="none" w:sz="0" w:space="0" w:color="auto"/>
              </w:divBdr>
              <w:divsChild>
                <w:div w:id="2141916497">
                  <w:marLeft w:val="0"/>
                  <w:marRight w:val="0"/>
                  <w:marTop w:val="0"/>
                  <w:marBottom w:val="0"/>
                  <w:divBdr>
                    <w:top w:val="none" w:sz="0" w:space="0" w:color="auto"/>
                    <w:left w:val="none" w:sz="0" w:space="0" w:color="auto"/>
                    <w:bottom w:val="none" w:sz="0" w:space="0" w:color="auto"/>
                    <w:right w:val="none" w:sz="0" w:space="0" w:color="auto"/>
                  </w:divBdr>
                  <w:divsChild>
                    <w:div w:id="2060981466">
                      <w:marLeft w:val="0"/>
                      <w:marRight w:val="0"/>
                      <w:marTop w:val="0"/>
                      <w:marBottom w:val="0"/>
                      <w:divBdr>
                        <w:top w:val="none" w:sz="0" w:space="0" w:color="auto"/>
                        <w:left w:val="none" w:sz="0" w:space="0" w:color="auto"/>
                        <w:bottom w:val="none" w:sz="0" w:space="0" w:color="auto"/>
                        <w:right w:val="none" w:sz="0" w:space="0" w:color="auto"/>
                      </w:divBdr>
                      <w:divsChild>
                        <w:div w:id="1343389688">
                          <w:marLeft w:val="0"/>
                          <w:marRight w:val="0"/>
                          <w:marTop w:val="0"/>
                          <w:marBottom w:val="525"/>
                          <w:divBdr>
                            <w:top w:val="none" w:sz="0" w:space="0" w:color="auto"/>
                            <w:left w:val="none" w:sz="0" w:space="0" w:color="auto"/>
                            <w:bottom w:val="none" w:sz="0" w:space="0" w:color="auto"/>
                            <w:right w:val="none" w:sz="0" w:space="0" w:color="auto"/>
                          </w:divBdr>
                          <w:divsChild>
                            <w:div w:id="19419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72377">
              <w:marLeft w:val="0"/>
              <w:marRight w:val="0"/>
              <w:marTop w:val="0"/>
              <w:marBottom w:val="0"/>
              <w:divBdr>
                <w:top w:val="none" w:sz="0" w:space="0" w:color="auto"/>
                <w:left w:val="none" w:sz="0" w:space="0" w:color="auto"/>
                <w:bottom w:val="none" w:sz="0" w:space="0" w:color="auto"/>
                <w:right w:val="none" w:sz="0" w:space="0" w:color="auto"/>
              </w:divBdr>
              <w:divsChild>
                <w:div w:id="1074015462">
                  <w:marLeft w:val="0"/>
                  <w:marRight w:val="0"/>
                  <w:marTop w:val="0"/>
                  <w:marBottom w:val="0"/>
                  <w:divBdr>
                    <w:top w:val="none" w:sz="0" w:space="0" w:color="auto"/>
                    <w:left w:val="none" w:sz="0" w:space="0" w:color="auto"/>
                    <w:bottom w:val="none" w:sz="0" w:space="0" w:color="auto"/>
                    <w:right w:val="none" w:sz="0" w:space="0" w:color="auto"/>
                  </w:divBdr>
                  <w:divsChild>
                    <w:div w:id="1302343962">
                      <w:marLeft w:val="0"/>
                      <w:marRight w:val="0"/>
                      <w:marTop w:val="0"/>
                      <w:marBottom w:val="0"/>
                      <w:divBdr>
                        <w:top w:val="none" w:sz="0" w:space="0" w:color="auto"/>
                        <w:left w:val="none" w:sz="0" w:space="0" w:color="auto"/>
                        <w:bottom w:val="none" w:sz="0" w:space="0" w:color="auto"/>
                        <w:right w:val="none" w:sz="0" w:space="0" w:color="auto"/>
                      </w:divBdr>
                      <w:divsChild>
                        <w:div w:id="1761827838">
                          <w:marLeft w:val="0"/>
                          <w:marRight w:val="0"/>
                          <w:marTop w:val="0"/>
                          <w:marBottom w:val="525"/>
                          <w:divBdr>
                            <w:top w:val="none" w:sz="0" w:space="0" w:color="auto"/>
                            <w:left w:val="none" w:sz="0" w:space="0" w:color="auto"/>
                            <w:bottom w:val="none" w:sz="0" w:space="0" w:color="auto"/>
                            <w:right w:val="none" w:sz="0" w:space="0" w:color="auto"/>
                          </w:divBdr>
                          <w:divsChild>
                            <w:div w:id="3742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33053">
          <w:marLeft w:val="-225"/>
          <w:marRight w:val="-225"/>
          <w:marTop w:val="0"/>
          <w:marBottom w:val="0"/>
          <w:divBdr>
            <w:top w:val="none" w:sz="0" w:space="0" w:color="auto"/>
            <w:left w:val="none" w:sz="0" w:space="0" w:color="auto"/>
            <w:bottom w:val="none" w:sz="0" w:space="0" w:color="auto"/>
            <w:right w:val="none" w:sz="0" w:space="0" w:color="auto"/>
          </w:divBdr>
          <w:divsChild>
            <w:div w:id="1324160535">
              <w:marLeft w:val="0"/>
              <w:marRight w:val="0"/>
              <w:marTop w:val="0"/>
              <w:marBottom w:val="0"/>
              <w:divBdr>
                <w:top w:val="none" w:sz="0" w:space="0" w:color="auto"/>
                <w:left w:val="none" w:sz="0" w:space="0" w:color="auto"/>
                <w:bottom w:val="none" w:sz="0" w:space="0" w:color="auto"/>
                <w:right w:val="none" w:sz="0" w:space="0" w:color="auto"/>
              </w:divBdr>
              <w:divsChild>
                <w:div w:id="997735183">
                  <w:marLeft w:val="0"/>
                  <w:marRight w:val="0"/>
                  <w:marTop w:val="0"/>
                  <w:marBottom w:val="0"/>
                  <w:divBdr>
                    <w:top w:val="none" w:sz="0" w:space="0" w:color="auto"/>
                    <w:left w:val="none" w:sz="0" w:space="0" w:color="auto"/>
                    <w:bottom w:val="none" w:sz="0" w:space="0" w:color="auto"/>
                    <w:right w:val="none" w:sz="0" w:space="0" w:color="auto"/>
                  </w:divBdr>
                  <w:divsChild>
                    <w:div w:id="935291339">
                      <w:marLeft w:val="0"/>
                      <w:marRight w:val="0"/>
                      <w:marTop w:val="0"/>
                      <w:marBottom w:val="0"/>
                      <w:divBdr>
                        <w:top w:val="none" w:sz="0" w:space="0" w:color="auto"/>
                        <w:left w:val="none" w:sz="0" w:space="0" w:color="auto"/>
                        <w:bottom w:val="none" w:sz="0" w:space="0" w:color="auto"/>
                        <w:right w:val="none" w:sz="0" w:space="0" w:color="auto"/>
                      </w:divBdr>
                      <w:divsChild>
                        <w:div w:id="782924173">
                          <w:marLeft w:val="0"/>
                          <w:marRight w:val="0"/>
                          <w:marTop w:val="0"/>
                          <w:marBottom w:val="525"/>
                          <w:divBdr>
                            <w:top w:val="none" w:sz="0" w:space="0" w:color="auto"/>
                            <w:left w:val="none" w:sz="0" w:space="0" w:color="auto"/>
                            <w:bottom w:val="none" w:sz="0" w:space="0" w:color="auto"/>
                            <w:right w:val="none" w:sz="0" w:space="0" w:color="auto"/>
                          </w:divBdr>
                          <w:divsChild>
                            <w:div w:id="760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060706">
          <w:marLeft w:val="-225"/>
          <w:marRight w:val="-225"/>
          <w:marTop w:val="0"/>
          <w:marBottom w:val="0"/>
          <w:divBdr>
            <w:top w:val="none" w:sz="0" w:space="0" w:color="auto"/>
            <w:left w:val="none" w:sz="0" w:space="0" w:color="auto"/>
            <w:bottom w:val="none" w:sz="0" w:space="0" w:color="auto"/>
            <w:right w:val="none" w:sz="0" w:space="0" w:color="auto"/>
          </w:divBdr>
          <w:divsChild>
            <w:div w:id="2076315723">
              <w:marLeft w:val="0"/>
              <w:marRight w:val="0"/>
              <w:marTop w:val="0"/>
              <w:marBottom w:val="0"/>
              <w:divBdr>
                <w:top w:val="none" w:sz="0" w:space="0" w:color="auto"/>
                <w:left w:val="none" w:sz="0" w:space="0" w:color="auto"/>
                <w:bottom w:val="none" w:sz="0" w:space="0" w:color="auto"/>
                <w:right w:val="none" w:sz="0" w:space="0" w:color="auto"/>
              </w:divBdr>
              <w:divsChild>
                <w:div w:id="827945048">
                  <w:marLeft w:val="0"/>
                  <w:marRight w:val="0"/>
                  <w:marTop w:val="0"/>
                  <w:marBottom w:val="0"/>
                  <w:divBdr>
                    <w:top w:val="none" w:sz="0" w:space="0" w:color="auto"/>
                    <w:left w:val="none" w:sz="0" w:space="0" w:color="auto"/>
                    <w:bottom w:val="none" w:sz="0" w:space="0" w:color="auto"/>
                    <w:right w:val="none" w:sz="0" w:space="0" w:color="auto"/>
                  </w:divBdr>
                  <w:divsChild>
                    <w:div w:id="1687556939">
                      <w:marLeft w:val="0"/>
                      <w:marRight w:val="0"/>
                      <w:marTop w:val="0"/>
                      <w:marBottom w:val="0"/>
                      <w:divBdr>
                        <w:top w:val="none" w:sz="0" w:space="0" w:color="auto"/>
                        <w:left w:val="none" w:sz="0" w:space="0" w:color="auto"/>
                        <w:bottom w:val="none" w:sz="0" w:space="0" w:color="auto"/>
                        <w:right w:val="none" w:sz="0" w:space="0" w:color="auto"/>
                      </w:divBdr>
                      <w:divsChild>
                        <w:div w:id="236408256">
                          <w:marLeft w:val="0"/>
                          <w:marRight w:val="0"/>
                          <w:marTop w:val="0"/>
                          <w:marBottom w:val="525"/>
                          <w:divBdr>
                            <w:top w:val="none" w:sz="0" w:space="0" w:color="auto"/>
                            <w:left w:val="none" w:sz="0" w:space="0" w:color="auto"/>
                            <w:bottom w:val="none" w:sz="0" w:space="0" w:color="auto"/>
                            <w:right w:val="none" w:sz="0" w:space="0" w:color="auto"/>
                          </w:divBdr>
                          <w:divsChild>
                            <w:div w:id="16387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44203">
              <w:marLeft w:val="0"/>
              <w:marRight w:val="0"/>
              <w:marTop w:val="0"/>
              <w:marBottom w:val="0"/>
              <w:divBdr>
                <w:top w:val="none" w:sz="0" w:space="0" w:color="auto"/>
                <w:left w:val="none" w:sz="0" w:space="0" w:color="auto"/>
                <w:bottom w:val="none" w:sz="0" w:space="0" w:color="auto"/>
                <w:right w:val="none" w:sz="0" w:space="0" w:color="auto"/>
              </w:divBdr>
              <w:divsChild>
                <w:div w:id="329598440">
                  <w:marLeft w:val="0"/>
                  <w:marRight w:val="0"/>
                  <w:marTop w:val="0"/>
                  <w:marBottom w:val="0"/>
                  <w:divBdr>
                    <w:top w:val="none" w:sz="0" w:space="0" w:color="auto"/>
                    <w:left w:val="none" w:sz="0" w:space="0" w:color="auto"/>
                    <w:bottom w:val="none" w:sz="0" w:space="0" w:color="auto"/>
                    <w:right w:val="none" w:sz="0" w:space="0" w:color="auto"/>
                  </w:divBdr>
                  <w:divsChild>
                    <w:div w:id="791217143">
                      <w:marLeft w:val="0"/>
                      <w:marRight w:val="0"/>
                      <w:marTop w:val="0"/>
                      <w:marBottom w:val="0"/>
                      <w:divBdr>
                        <w:top w:val="none" w:sz="0" w:space="0" w:color="auto"/>
                        <w:left w:val="none" w:sz="0" w:space="0" w:color="auto"/>
                        <w:bottom w:val="none" w:sz="0" w:space="0" w:color="auto"/>
                        <w:right w:val="none" w:sz="0" w:space="0" w:color="auto"/>
                      </w:divBdr>
                      <w:divsChild>
                        <w:div w:id="303700368">
                          <w:marLeft w:val="0"/>
                          <w:marRight w:val="0"/>
                          <w:marTop w:val="0"/>
                          <w:marBottom w:val="525"/>
                          <w:divBdr>
                            <w:top w:val="none" w:sz="0" w:space="0" w:color="auto"/>
                            <w:left w:val="none" w:sz="0" w:space="0" w:color="auto"/>
                            <w:bottom w:val="none" w:sz="0" w:space="0" w:color="auto"/>
                            <w:right w:val="none" w:sz="0" w:space="0" w:color="auto"/>
                          </w:divBdr>
                          <w:divsChild>
                            <w:div w:id="6411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95791">
      <w:bodyDiv w:val="1"/>
      <w:marLeft w:val="0"/>
      <w:marRight w:val="0"/>
      <w:marTop w:val="0"/>
      <w:marBottom w:val="0"/>
      <w:divBdr>
        <w:top w:val="none" w:sz="0" w:space="0" w:color="auto"/>
        <w:left w:val="none" w:sz="0" w:space="0" w:color="auto"/>
        <w:bottom w:val="none" w:sz="0" w:space="0" w:color="auto"/>
        <w:right w:val="none" w:sz="0" w:space="0" w:color="auto"/>
      </w:divBdr>
      <w:divsChild>
        <w:div w:id="1711611797">
          <w:marLeft w:val="-720"/>
          <w:marRight w:val="0"/>
          <w:marTop w:val="0"/>
          <w:marBottom w:val="0"/>
          <w:divBdr>
            <w:top w:val="none" w:sz="0" w:space="0" w:color="auto"/>
            <w:left w:val="none" w:sz="0" w:space="0" w:color="auto"/>
            <w:bottom w:val="none" w:sz="0" w:space="0" w:color="auto"/>
            <w:right w:val="none" w:sz="0" w:space="0" w:color="auto"/>
          </w:divBdr>
        </w:div>
      </w:divsChild>
    </w:div>
    <w:div w:id="1214001579">
      <w:bodyDiv w:val="1"/>
      <w:marLeft w:val="0"/>
      <w:marRight w:val="0"/>
      <w:marTop w:val="0"/>
      <w:marBottom w:val="0"/>
      <w:divBdr>
        <w:top w:val="none" w:sz="0" w:space="0" w:color="auto"/>
        <w:left w:val="none" w:sz="0" w:space="0" w:color="auto"/>
        <w:bottom w:val="none" w:sz="0" w:space="0" w:color="auto"/>
        <w:right w:val="none" w:sz="0" w:space="0" w:color="auto"/>
      </w:divBdr>
      <w:divsChild>
        <w:div w:id="792097014">
          <w:marLeft w:val="-720"/>
          <w:marRight w:val="0"/>
          <w:marTop w:val="0"/>
          <w:marBottom w:val="0"/>
          <w:divBdr>
            <w:top w:val="none" w:sz="0" w:space="0" w:color="auto"/>
            <w:left w:val="none" w:sz="0" w:space="0" w:color="auto"/>
            <w:bottom w:val="none" w:sz="0" w:space="0" w:color="auto"/>
            <w:right w:val="none" w:sz="0" w:space="0" w:color="auto"/>
          </w:divBdr>
        </w:div>
      </w:divsChild>
    </w:div>
    <w:div w:id="1250894090">
      <w:bodyDiv w:val="1"/>
      <w:marLeft w:val="0"/>
      <w:marRight w:val="0"/>
      <w:marTop w:val="0"/>
      <w:marBottom w:val="0"/>
      <w:divBdr>
        <w:top w:val="none" w:sz="0" w:space="0" w:color="auto"/>
        <w:left w:val="none" w:sz="0" w:space="0" w:color="auto"/>
        <w:bottom w:val="none" w:sz="0" w:space="0" w:color="auto"/>
        <w:right w:val="none" w:sz="0" w:space="0" w:color="auto"/>
      </w:divBdr>
    </w:div>
    <w:div w:id="1300457220">
      <w:bodyDiv w:val="1"/>
      <w:marLeft w:val="0"/>
      <w:marRight w:val="0"/>
      <w:marTop w:val="0"/>
      <w:marBottom w:val="0"/>
      <w:divBdr>
        <w:top w:val="none" w:sz="0" w:space="0" w:color="auto"/>
        <w:left w:val="none" w:sz="0" w:space="0" w:color="auto"/>
        <w:bottom w:val="none" w:sz="0" w:space="0" w:color="auto"/>
        <w:right w:val="none" w:sz="0" w:space="0" w:color="auto"/>
      </w:divBdr>
      <w:divsChild>
        <w:div w:id="1262878932">
          <w:marLeft w:val="-720"/>
          <w:marRight w:val="0"/>
          <w:marTop w:val="0"/>
          <w:marBottom w:val="0"/>
          <w:divBdr>
            <w:top w:val="none" w:sz="0" w:space="0" w:color="auto"/>
            <w:left w:val="none" w:sz="0" w:space="0" w:color="auto"/>
            <w:bottom w:val="none" w:sz="0" w:space="0" w:color="auto"/>
            <w:right w:val="none" w:sz="0" w:space="0" w:color="auto"/>
          </w:divBdr>
        </w:div>
      </w:divsChild>
    </w:div>
    <w:div w:id="1383822849">
      <w:bodyDiv w:val="1"/>
      <w:marLeft w:val="0"/>
      <w:marRight w:val="0"/>
      <w:marTop w:val="0"/>
      <w:marBottom w:val="0"/>
      <w:divBdr>
        <w:top w:val="none" w:sz="0" w:space="0" w:color="auto"/>
        <w:left w:val="none" w:sz="0" w:space="0" w:color="auto"/>
        <w:bottom w:val="none" w:sz="0" w:space="0" w:color="auto"/>
        <w:right w:val="none" w:sz="0" w:space="0" w:color="auto"/>
      </w:divBdr>
    </w:div>
    <w:div w:id="1459762445">
      <w:bodyDiv w:val="1"/>
      <w:marLeft w:val="0"/>
      <w:marRight w:val="0"/>
      <w:marTop w:val="0"/>
      <w:marBottom w:val="0"/>
      <w:divBdr>
        <w:top w:val="none" w:sz="0" w:space="0" w:color="auto"/>
        <w:left w:val="none" w:sz="0" w:space="0" w:color="auto"/>
        <w:bottom w:val="none" w:sz="0" w:space="0" w:color="auto"/>
        <w:right w:val="none" w:sz="0" w:space="0" w:color="auto"/>
      </w:divBdr>
    </w:div>
    <w:div w:id="1538662408">
      <w:bodyDiv w:val="1"/>
      <w:marLeft w:val="0"/>
      <w:marRight w:val="0"/>
      <w:marTop w:val="0"/>
      <w:marBottom w:val="0"/>
      <w:divBdr>
        <w:top w:val="none" w:sz="0" w:space="0" w:color="auto"/>
        <w:left w:val="none" w:sz="0" w:space="0" w:color="auto"/>
        <w:bottom w:val="none" w:sz="0" w:space="0" w:color="auto"/>
        <w:right w:val="none" w:sz="0" w:space="0" w:color="auto"/>
      </w:divBdr>
    </w:div>
    <w:div w:id="1548495796">
      <w:bodyDiv w:val="1"/>
      <w:marLeft w:val="0"/>
      <w:marRight w:val="0"/>
      <w:marTop w:val="0"/>
      <w:marBottom w:val="0"/>
      <w:divBdr>
        <w:top w:val="none" w:sz="0" w:space="0" w:color="auto"/>
        <w:left w:val="none" w:sz="0" w:space="0" w:color="auto"/>
        <w:bottom w:val="none" w:sz="0" w:space="0" w:color="auto"/>
        <w:right w:val="none" w:sz="0" w:space="0" w:color="auto"/>
      </w:divBdr>
    </w:div>
    <w:div w:id="1557818449">
      <w:bodyDiv w:val="1"/>
      <w:marLeft w:val="0"/>
      <w:marRight w:val="0"/>
      <w:marTop w:val="0"/>
      <w:marBottom w:val="0"/>
      <w:divBdr>
        <w:top w:val="none" w:sz="0" w:space="0" w:color="auto"/>
        <w:left w:val="none" w:sz="0" w:space="0" w:color="auto"/>
        <w:bottom w:val="none" w:sz="0" w:space="0" w:color="auto"/>
        <w:right w:val="none" w:sz="0" w:space="0" w:color="auto"/>
      </w:divBdr>
      <w:divsChild>
        <w:div w:id="878325112">
          <w:marLeft w:val="-720"/>
          <w:marRight w:val="0"/>
          <w:marTop w:val="0"/>
          <w:marBottom w:val="0"/>
          <w:divBdr>
            <w:top w:val="none" w:sz="0" w:space="0" w:color="auto"/>
            <w:left w:val="none" w:sz="0" w:space="0" w:color="auto"/>
            <w:bottom w:val="none" w:sz="0" w:space="0" w:color="auto"/>
            <w:right w:val="none" w:sz="0" w:space="0" w:color="auto"/>
          </w:divBdr>
        </w:div>
      </w:divsChild>
    </w:div>
    <w:div w:id="1855877417">
      <w:bodyDiv w:val="1"/>
      <w:marLeft w:val="0"/>
      <w:marRight w:val="0"/>
      <w:marTop w:val="0"/>
      <w:marBottom w:val="0"/>
      <w:divBdr>
        <w:top w:val="none" w:sz="0" w:space="0" w:color="auto"/>
        <w:left w:val="none" w:sz="0" w:space="0" w:color="auto"/>
        <w:bottom w:val="none" w:sz="0" w:space="0" w:color="auto"/>
        <w:right w:val="none" w:sz="0" w:space="0" w:color="auto"/>
      </w:divBdr>
    </w:div>
    <w:div w:id="1911960449">
      <w:bodyDiv w:val="1"/>
      <w:marLeft w:val="0"/>
      <w:marRight w:val="0"/>
      <w:marTop w:val="0"/>
      <w:marBottom w:val="0"/>
      <w:divBdr>
        <w:top w:val="none" w:sz="0" w:space="0" w:color="auto"/>
        <w:left w:val="none" w:sz="0" w:space="0" w:color="auto"/>
        <w:bottom w:val="none" w:sz="0" w:space="0" w:color="auto"/>
        <w:right w:val="none" w:sz="0" w:space="0" w:color="auto"/>
      </w:divBdr>
    </w:div>
    <w:div w:id="2008096499">
      <w:bodyDiv w:val="1"/>
      <w:marLeft w:val="0"/>
      <w:marRight w:val="0"/>
      <w:marTop w:val="0"/>
      <w:marBottom w:val="0"/>
      <w:divBdr>
        <w:top w:val="none" w:sz="0" w:space="0" w:color="auto"/>
        <w:left w:val="none" w:sz="0" w:space="0" w:color="auto"/>
        <w:bottom w:val="none" w:sz="0" w:space="0" w:color="auto"/>
        <w:right w:val="none" w:sz="0" w:space="0" w:color="auto"/>
      </w:divBdr>
    </w:div>
    <w:div w:id="202435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tatis.de/DE/Presse/Pressemitteilungen/2022/08/PD22_340_225.html" TargetMode="External"/><Relationship Id="rId18" Type="http://schemas.openxmlformats.org/officeDocument/2006/relationships/hyperlink" Target="https://www.unicef.de/informieren/ueber-uns/fuer-kinderrechte/un-kinderrechtskonvention" TargetMode="External"/><Relationship Id="rId26" Type="http://schemas.openxmlformats.org/officeDocument/2006/relationships/hyperlink" Target="https://www.bpb.de/themen/bildung/dossier-bildung/289294/fruehkindliche-bildung-rechtsgrundlagen-und-familienpolitische-massnahmen/" TargetMode="External"/><Relationship Id="rId39" Type="http://schemas.openxmlformats.org/officeDocument/2006/relationships/hyperlink" Target="https://www.kindersache.de/bereiche/kinderrechte/dein-recht-auf-ge-walt-frei-es-auf-wachsen" TargetMode="External"/><Relationship Id="rId21" Type="http://schemas.openxmlformats.org/officeDocument/2006/relationships/hyperlink" Target="https://www.bmfsfj.de/bmfsfj/themen/kinder-und-jugend/kinderrechte/vn-kinderrechtskonvention/vn-kinderrechtskonvention-86544" TargetMode="External"/><Relationship Id="rId34" Type="http://schemas.openxmlformats.org/officeDocument/2006/relationships/hyperlink" Target="https://www.rhein-neckar-kreis.de/site/Rhein-Neckar-Kreis-2016/get/params_E-38873060/1877377/KiWo_Skala_Krippe_Kindergarten.pdf" TargetMode="External"/><Relationship Id="rId42" Type="http://schemas.openxmlformats.org/officeDocument/2006/relationships/hyperlink" Target="https://www.destatis.de/DE/Themen/Gesellschaft-Umwelt/Soziales/Kinderschutz/_inhalt.htm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cef.de/informieren/ueber-uns/fuer-kinderrechte/un-kinderrechtskonvention" TargetMode="External"/><Relationship Id="rId29" Type="http://schemas.openxmlformats.org/officeDocument/2006/relationships/hyperlink" Target="https://www.antidiskriminierungsstelle.de/DE/ueber-diskriminierung/recht-und-gesetz/recht-und-gesetz-node.html" TargetMode="External"/><Relationship Id="rId11" Type="http://schemas.openxmlformats.org/officeDocument/2006/relationships/image" Target="media/image2.png"/><Relationship Id="rId24" Type="http://schemas.openxmlformats.org/officeDocument/2006/relationships/hyperlink" Target="https://www.bpb.de/themen/bildung/dossier-bildung/289294/fruehkindliche-bildung-rechtsgrundlagen-und-familienpolitische-massnahmen/" TargetMode="External"/><Relationship Id="rId32" Type="http://schemas.openxmlformats.org/officeDocument/2006/relationships/hyperlink" Target="https://www.destatis.de/DE/Themen/Gesellschaft-Umwelt/Soziales/Kinderschutz/_inhalt.html" TargetMode="External"/><Relationship Id="rId37" Type="http://schemas.microsoft.com/office/2011/relationships/commentsExtended" Target="commentsExtended.xml"/><Relationship Id="rId40" Type="http://schemas.openxmlformats.org/officeDocument/2006/relationships/hyperlink" Target="https://www.bgw-online.de/bgw-online-de/themen/sicher-mit-system/gefaehrdungsbeurteilung/online-gefaehrdungsbeurteilungen-mit-dokumentation/gefaehrdungsbeurteilung-kinderbetreuung" TargetMode="External"/><Relationship Id="rId45" Type="http://schemas.openxmlformats.org/officeDocument/2006/relationships/hyperlink" Target="https://www.unicef.de/informieren/ueber-uns/fuer-kinderrechte/un-kinderrechtskonvention" TargetMode="External"/><Relationship Id="rId5" Type="http://schemas.openxmlformats.org/officeDocument/2006/relationships/webSettings" Target="webSettings.xml"/><Relationship Id="rId15" Type="http://schemas.openxmlformats.org/officeDocument/2006/relationships/hyperlink" Target="https://www.unicef.de/informieren/ueber-uns/fuer-kinderrechte/un-kinderrechtskonvention" TargetMode="External"/><Relationship Id="rId23" Type="http://schemas.openxmlformats.org/officeDocument/2006/relationships/hyperlink" Target="https://www.bpb.de/themen/bildung/dossier-bildung/289294/fruehkindliche-bildung-rechtsgrundlagen-und-familienpolitische-massnahmen/" TargetMode="External"/><Relationship Id="rId28" Type="http://schemas.openxmlformats.org/officeDocument/2006/relationships/hyperlink" Target="https://www.antidiskriminierungsstelle.de/DE/ueber-diskriminierung/recht-und-gesetz/recht-und-gesetz-node.html" TargetMode="External"/><Relationship Id="rId36" Type="http://schemas.openxmlformats.org/officeDocument/2006/relationships/comments" Target="comments.xml"/><Relationship Id="rId49" Type="http://schemas.microsoft.com/office/2011/relationships/people" Target="people.xml"/><Relationship Id="rId10" Type="http://schemas.openxmlformats.org/officeDocument/2006/relationships/hyperlink" Target="mailto:info@kiga-viktoriastrasse.de" TargetMode="External"/><Relationship Id="rId19" Type="http://schemas.openxmlformats.org/officeDocument/2006/relationships/hyperlink" Target="https://www.unicef.de/informieren/ueber-uns/fuer-kinderrechte/un-kinderrechtskonvention" TargetMode="External"/><Relationship Id="rId31" Type="http://schemas.openxmlformats.org/officeDocument/2006/relationships/hyperlink" Target="https://www.kindersache.de/bereiche/kinderrechte/dein-recht-auf-ge-walt-frei-es-auf-wachsen" TargetMode="External"/><Relationship Id="rId44" Type="http://schemas.openxmlformats.org/officeDocument/2006/relationships/hyperlink" Target="https://www.antidiskriminierungsstelle.de/DE/ueber-diskriminierung/recht-und-gesetz/recht-und-gesetz-node.html" TargetMode="External"/><Relationship Id="rId4" Type="http://schemas.openxmlformats.org/officeDocument/2006/relationships/settings" Target="settings.xml"/><Relationship Id="rId9" Type="http://schemas.openxmlformats.org/officeDocument/2006/relationships/hyperlink" Target="mailto:info@kiga-viktoriastrasse.de" TargetMode="External"/><Relationship Id="rId14" Type="http://schemas.openxmlformats.org/officeDocument/2006/relationships/hyperlink" Target="https://www.nifbe.de/infoservice/aktuelles/1065-die-kita-als-sicherer-ort" TargetMode="External"/><Relationship Id="rId22" Type="http://schemas.openxmlformats.org/officeDocument/2006/relationships/hyperlink" Target="https://www.bpb.de/themen/bildung/dossier-bildung/289294/fruehkindliche-bildung-rechtsgrundlagen-und-familienpolitische-massnahmen/" TargetMode="External"/><Relationship Id="rId27" Type="http://schemas.openxmlformats.org/officeDocument/2006/relationships/hyperlink" Target="https://www.antidiskriminierungsstelle.de/DE/ueber-diskriminierung/recht-und-gesetz/recht-und-gesetz-node.html" TargetMode="External"/><Relationship Id="rId30" Type="http://schemas.openxmlformats.org/officeDocument/2006/relationships/hyperlink" Target="https://www.kindersache.de/bereiche/kinderrechte/dein-recht-auf-ge-walt-frei-es-auf-wachsen" TargetMode="External"/><Relationship Id="rId35" Type="http://schemas.openxmlformats.org/officeDocument/2006/relationships/hyperlink" Target="https://www.backwinkel.de/blog/beschwerdemanagement-kita/" TargetMode="External"/><Relationship Id="rId43" Type="http://schemas.openxmlformats.org/officeDocument/2006/relationships/hyperlink" Target="https://www.destatis.de/DE/Presse/Pressemitteilungen/2022/08/PD22_340_225.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unicef.de/informieren/ueber-uns/fuer-kinderrechte/un-kinderrechtskonvention" TargetMode="External"/><Relationship Id="rId25" Type="http://schemas.openxmlformats.org/officeDocument/2006/relationships/hyperlink" Target="https://www.bpb.de/themen/bildung/dossier-bildung/289294/fruehkindliche-bildung-rechtsgrundlagen-und-familienpolitische-massnahmen/" TargetMode="External"/><Relationship Id="rId33" Type="http://schemas.openxmlformats.org/officeDocument/2006/relationships/hyperlink" Target="https://www.kita-fachtexte.de/fileadmin/Redaktion/Publikationen/211028_KitaFachtexte_Boll_Remsperger-Kehm.pdf" TargetMode="External"/><Relationship Id="rId38" Type="http://schemas.microsoft.com/office/2016/09/relationships/commentsIds" Target="commentsIds.xml"/><Relationship Id="rId46" Type="http://schemas.openxmlformats.org/officeDocument/2006/relationships/hyperlink" Target="https://www.bmfsfj.de/bmfsfj/themen/kinder-und-jugend/kinderrechte/vn-kinderrechtskonvention/vn-kinderrechtskonvention-86544" TargetMode="External"/><Relationship Id="rId20" Type="http://schemas.openxmlformats.org/officeDocument/2006/relationships/hyperlink" Target="https://www.bing.com/aclk?ld=e8ePWDLnhQ9PfqV-QboUmv9DVUCUyr7qbaZheD49eKk0gOvCkxKTEJfLl-n1WebpyJ4YvxF6n-0p1qQusiGa_38WfD9pLFJP3odFfScLyZdDTTcI5Uf5TCqf9zWX746wjoQemvjkGTw_OaxNf5weIVj5NlnTsGCIguSZCY7taM6RDpgRLb&amp;u=aHR0cHMlM2ElMmYlMmZ3d3cua2FuemxlaS1nd2tjLmRlJTJmJTNmdXRtX3NvdXJjZSUzZGJpbmclMjZ1dG1fbWVkaXVtJTNkY3BjJTI2dXRtX2NhbXBhaWduJTNkMDAwMTAwMjEzOCUyNTIwLSUyNTIwR2ViYXVlciUyNTIwJWUyJTgwJWEyJTI1MjBLYXVzJTI1MjBSZWNodHNhbnclYzMlYTRsdGUlMjUyMC0lMjUyMEZhY2hhbnclYzMlYTRsdGUlMjUyMFBhcnRuZXJzY2hhZnQlMjUyMG1iQiUyNnV0bV90ZXJtJTNkZmFtaWxpZW5yZWNodCUyNnV0bV9jb250ZW50JTNkQW53YWx0JTI1MjBhbGxnZW0uJTI1MjBUaGVtZW4&amp;rlid=d3d9690ccd2a180f49310c6bc3498495" TargetMode="External"/><Relationship Id="rId41" Type="http://schemas.openxmlformats.org/officeDocument/2006/relationships/hyperlink" Target="https://www.kinder-und-jugendrechte.de/kinderrechte/recht-auf-foerderu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4CC1A-EF28-4D90-B4EB-8DA7080F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6160</Words>
  <Characters>38809</Characters>
  <Application>Microsoft Office Word</Application>
  <DocSecurity>8</DocSecurity>
  <Lines>323</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 Gregorz</dc:creator>
  <cp:lastModifiedBy>Kinderkarten junges Gemüse</cp:lastModifiedBy>
  <cp:revision>16</cp:revision>
  <cp:lastPrinted>2024-09-13T09:16:00Z</cp:lastPrinted>
  <dcterms:created xsi:type="dcterms:W3CDTF">2024-09-10T10:10:00Z</dcterms:created>
  <dcterms:modified xsi:type="dcterms:W3CDTF">2024-09-25T07:11:00Z</dcterms:modified>
</cp:coreProperties>
</file>